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 w:line="225" w:lineRule="auto"/>
        <w:ind w:firstLine="115"/>
        <w:rPr>
          <w:rFonts w:ascii="黑体" w:hAnsi="黑体" w:eastAsia="黑体" w:cs="黑体"/>
          <w:sz w:val="65"/>
          <w:szCs w:val="65"/>
        </w:rPr>
      </w:pPr>
      <w:r>
        <w:rPr>
          <w:rFonts w:ascii="黑体" w:hAnsi="黑体" w:eastAsia="黑体" w:cs="黑体"/>
          <w:spacing w:val="-37"/>
          <w:sz w:val="65"/>
          <w:szCs w:val="65"/>
        </w:rPr>
        <w:t>附件</w:t>
      </w:r>
    </w:p>
    <w:p>
      <w:pPr>
        <w:spacing w:before="12" w:line="220" w:lineRule="auto"/>
        <w:ind w:firstLine="2003"/>
        <w:rPr>
          <w:rFonts w:ascii="宋体" w:hAnsi="宋体" w:eastAsia="宋体" w:cs="宋体"/>
          <w:sz w:val="96"/>
          <w:szCs w:val="96"/>
        </w:rPr>
      </w:pPr>
      <w:bookmarkStart w:id="0" w:name="_GoBack"/>
      <w:r>
        <w:rPr>
          <w:rFonts w:ascii="宋体" w:hAnsi="宋体" w:eastAsia="宋体" w:cs="宋体"/>
          <w:spacing w:val="-44"/>
          <w:w w:val="92"/>
          <w:sz w:val="96"/>
          <w:szCs w:val="96"/>
          <w14:textOutline w14:w="17490" w14:cap="flat" w14:cmpd="sng">
            <w14:solidFill>
              <w14:srgbClr w14:val="000000"/>
            </w14:solidFill>
            <w14:prstDash w14:val="solid"/>
            <w14:miter w14:val="10"/>
          </w14:textOutline>
        </w:rPr>
        <w:t>22个困难行业名单及对应行业代码</w:t>
      </w:r>
    </w:p>
    <w:bookmarkEnd w:id="0"/>
    <w:p>
      <w:pPr>
        <w:spacing w:line="218" w:lineRule="exact"/>
      </w:pPr>
    </w:p>
    <w:tbl>
      <w:tblPr>
        <w:tblStyle w:val="4"/>
        <w:tblW w:w="15971" w:type="dxa"/>
        <w:tblInd w:w="2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6"/>
        <w:gridCol w:w="3703"/>
        <w:gridCol w:w="2810"/>
        <w:gridCol w:w="29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516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153" w:line="223" w:lineRule="auto"/>
              <w:ind w:firstLine="267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5"/>
                <w:sz w:val="47"/>
                <w:szCs w:val="47"/>
              </w:rPr>
              <w:t>行业</w:t>
            </w:r>
          </w:p>
        </w:tc>
        <w:tc>
          <w:tcPr>
            <w:tcW w:w="9455" w:type="dxa"/>
            <w:gridSpan w:val="3"/>
            <w:vAlign w:val="top"/>
          </w:tcPr>
          <w:p>
            <w:pPr>
              <w:spacing w:before="127" w:line="222" w:lineRule="auto"/>
              <w:ind w:firstLine="377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3"/>
                <w:sz w:val="47"/>
                <w:szCs w:val="47"/>
              </w:rPr>
              <w:t>行业代码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5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3" w:type="dxa"/>
            <w:vAlign w:val="top"/>
          </w:tcPr>
          <w:p>
            <w:pPr>
              <w:spacing w:before="218" w:line="222" w:lineRule="auto"/>
              <w:ind w:firstLine="1372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7"/>
                <w:sz w:val="47"/>
                <w:szCs w:val="47"/>
              </w:rPr>
              <w:t>大类</w:t>
            </w:r>
          </w:p>
        </w:tc>
        <w:tc>
          <w:tcPr>
            <w:tcW w:w="2810" w:type="dxa"/>
            <w:vAlign w:val="top"/>
          </w:tcPr>
          <w:p>
            <w:pPr>
              <w:spacing w:before="218" w:line="222" w:lineRule="auto"/>
              <w:ind w:firstLine="92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7"/>
                <w:sz w:val="47"/>
                <w:szCs w:val="47"/>
              </w:rPr>
              <w:t>中类</w:t>
            </w:r>
          </w:p>
        </w:tc>
        <w:tc>
          <w:tcPr>
            <w:tcW w:w="2942" w:type="dxa"/>
            <w:vAlign w:val="top"/>
          </w:tcPr>
          <w:p>
            <w:pPr>
              <w:spacing w:before="218" w:line="222" w:lineRule="auto"/>
              <w:ind w:firstLine="990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7"/>
                <w:sz w:val="47"/>
                <w:szCs w:val="47"/>
              </w:rPr>
              <w:t>小类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16" w:type="dxa"/>
            <w:vAlign w:val="top"/>
          </w:tcPr>
          <w:p>
            <w:pPr>
              <w:spacing w:before="90" w:line="208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7"/>
                <w:sz w:val="47"/>
                <w:szCs w:val="47"/>
              </w:rPr>
              <w:t>餐饮</w:t>
            </w:r>
          </w:p>
        </w:tc>
        <w:tc>
          <w:tcPr>
            <w:tcW w:w="3703" w:type="dxa"/>
            <w:vAlign w:val="top"/>
          </w:tcPr>
          <w:p>
            <w:pPr>
              <w:spacing w:before="212" w:line="160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62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1" w:hRule="atLeast"/>
        </w:trPr>
        <w:tc>
          <w:tcPr>
            <w:tcW w:w="6516" w:type="dxa"/>
            <w:vAlign w:val="top"/>
          </w:tcPr>
          <w:p>
            <w:pPr>
              <w:spacing w:before="145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20"/>
                <w:sz w:val="47"/>
                <w:szCs w:val="47"/>
              </w:rPr>
              <w:t>零售</w:t>
            </w:r>
          </w:p>
        </w:tc>
        <w:tc>
          <w:tcPr>
            <w:tcW w:w="3703" w:type="dxa"/>
            <w:vAlign w:val="top"/>
          </w:tcPr>
          <w:p>
            <w:pPr>
              <w:spacing w:before="267" w:line="182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6"/>
                <w:sz w:val="47"/>
                <w:szCs w:val="47"/>
              </w:rPr>
              <w:t>52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9" w:hRule="atLeast"/>
        </w:trPr>
        <w:tc>
          <w:tcPr>
            <w:tcW w:w="6516" w:type="dxa"/>
            <w:vAlign w:val="top"/>
          </w:tcPr>
          <w:p>
            <w:pPr>
              <w:spacing w:before="225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9"/>
                <w:sz w:val="47"/>
                <w:szCs w:val="47"/>
              </w:rPr>
              <w:t>旅游</w:t>
            </w:r>
          </w:p>
        </w:tc>
        <w:tc>
          <w:tcPr>
            <w:tcW w:w="3703" w:type="dxa"/>
            <w:vAlign w:val="top"/>
          </w:tcPr>
          <w:p>
            <w:pPr>
              <w:spacing w:before="346" w:line="187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61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spacing w:before="337" w:line="186" w:lineRule="auto"/>
              <w:ind w:firstLine="277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z w:val="47"/>
                <w:szCs w:val="47"/>
              </w:rPr>
              <w:t>7282、7291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1" w:hRule="atLeast"/>
        </w:trPr>
        <w:tc>
          <w:tcPr>
            <w:tcW w:w="6516" w:type="dxa"/>
            <w:vAlign w:val="top"/>
          </w:tcPr>
          <w:p>
            <w:pPr>
              <w:spacing w:before="174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6"/>
                <w:sz w:val="47"/>
                <w:szCs w:val="47"/>
              </w:rPr>
              <w:t>民航</w:t>
            </w:r>
          </w:p>
        </w:tc>
        <w:tc>
          <w:tcPr>
            <w:tcW w:w="3703" w:type="dxa"/>
            <w:vAlign w:val="top"/>
          </w:tcPr>
          <w:p>
            <w:pPr>
              <w:spacing w:before="297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6"/>
                <w:sz w:val="47"/>
                <w:szCs w:val="47"/>
              </w:rPr>
              <w:t>56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9" w:hRule="atLeast"/>
        </w:trPr>
        <w:tc>
          <w:tcPr>
            <w:tcW w:w="6516" w:type="dxa"/>
            <w:vAlign w:val="top"/>
          </w:tcPr>
          <w:p>
            <w:pPr>
              <w:spacing w:before="252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公路水路铁路运输</w:t>
            </w:r>
          </w:p>
        </w:tc>
        <w:tc>
          <w:tcPr>
            <w:tcW w:w="3703" w:type="dxa"/>
            <w:vAlign w:val="top"/>
          </w:tcPr>
          <w:p>
            <w:pPr>
              <w:spacing w:before="368" w:line="185" w:lineRule="auto"/>
              <w:ind w:firstLine="65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z w:val="47"/>
                <w:szCs w:val="47"/>
              </w:rPr>
              <w:t>53、54、55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5" w:hRule="atLeast"/>
        </w:trPr>
        <w:tc>
          <w:tcPr>
            <w:tcW w:w="6516" w:type="dxa"/>
            <w:vAlign w:val="top"/>
          </w:tcPr>
          <w:p>
            <w:pPr>
              <w:spacing w:before="215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农副食品加工业</w:t>
            </w:r>
          </w:p>
        </w:tc>
        <w:tc>
          <w:tcPr>
            <w:tcW w:w="3703" w:type="dxa"/>
            <w:vAlign w:val="top"/>
          </w:tcPr>
          <w:p>
            <w:pPr>
              <w:spacing w:before="337" w:line="187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13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4" w:hRule="atLeast"/>
        </w:trPr>
        <w:tc>
          <w:tcPr>
            <w:tcW w:w="6516" w:type="dxa"/>
            <w:vAlign w:val="top"/>
          </w:tcPr>
          <w:p>
            <w:pPr>
              <w:spacing w:before="193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2"/>
                <w:sz w:val="47"/>
                <w:szCs w:val="47"/>
              </w:rPr>
              <w:t>纺织业</w:t>
            </w:r>
          </w:p>
        </w:tc>
        <w:tc>
          <w:tcPr>
            <w:tcW w:w="3703" w:type="dxa"/>
            <w:vAlign w:val="top"/>
          </w:tcPr>
          <w:p>
            <w:pPr>
              <w:spacing w:before="313" w:line="187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17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9" w:hRule="atLeast"/>
        </w:trPr>
        <w:tc>
          <w:tcPr>
            <w:tcW w:w="6516" w:type="dxa"/>
            <w:vAlign w:val="top"/>
          </w:tcPr>
          <w:p>
            <w:pPr>
              <w:spacing w:before="253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纺织服装、服饰业</w:t>
            </w:r>
          </w:p>
        </w:tc>
        <w:tc>
          <w:tcPr>
            <w:tcW w:w="3703" w:type="dxa"/>
            <w:vAlign w:val="top"/>
          </w:tcPr>
          <w:p>
            <w:pPr>
              <w:spacing w:before="374" w:line="187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2"/>
                <w:sz w:val="47"/>
                <w:szCs w:val="47"/>
              </w:rPr>
              <w:t>18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5" w:hRule="atLeast"/>
        </w:trPr>
        <w:tc>
          <w:tcPr>
            <w:tcW w:w="6516" w:type="dxa"/>
            <w:vAlign w:val="top"/>
          </w:tcPr>
          <w:p>
            <w:pPr>
              <w:spacing w:before="248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造纸和纸制品业</w:t>
            </w:r>
          </w:p>
        </w:tc>
        <w:tc>
          <w:tcPr>
            <w:tcW w:w="3703" w:type="dxa"/>
            <w:vAlign w:val="top"/>
          </w:tcPr>
          <w:p>
            <w:pPr>
              <w:spacing w:before="370" w:line="188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5"/>
                <w:sz w:val="47"/>
                <w:szCs w:val="47"/>
              </w:rPr>
              <w:t>22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7" w:hRule="atLeast"/>
        </w:trPr>
        <w:tc>
          <w:tcPr>
            <w:tcW w:w="6516" w:type="dxa"/>
            <w:vAlign w:val="top"/>
          </w:tcPr>
          <w:p>
            <w:pPr>
              <w:spacing w:before="260" w:line="221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印刷和记录媒介复制业</w:t>
            </w:r>
          </w:p>
        </w:tc>
        <w:tc>
          <w:tcPr>
            <w:tcW w:w="3703" w:type="dxa"/>
            <w:vAlign w:val="top"/>
          </w:tcPr>
          <w:p>
            <w:pPr>
              <w:spacing w:before="385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5"/>
                <w:sz w:val="47"/>
                <w:szCs w:val="47"/>
              </w:rPr>
              <w:t>23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8" w:hRule="atLeast"/>
        </w:trPr>
        <w:tc>
          <w:tcPr>
            <w:tcW w:w="6516" w:type="dxa"/>
            <w:vAlign w:val="top"/>
          </w:tcPr>
          <w:p>
            <w:pPr>
              <w:spacing w:before="230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0"/>
                <w:sz w:val="47"/>
                <w:szCs w:val="47"/>
              </w:rPr>
              <w:t>医药制造业</w:t>
            </w:r>
          </w:p>
        </w:tc>
        <w:tc>
          <w:tcPr>
            <w:tcW w:w="3703" w:type="dxa"/>
            <w:vAlign w:val="top"/>
          </w:tcPr>
          <w:p>
            <w:pPr>
              <w:spacing w:before="353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5"/>
                <w:sz w:val="47"/>
                <w:szCs w:val="47"/>
              </w:rPr>
              <w:t>27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5" w:hRule="atLeast"/>
        </w:trPr>
        <w:tc>
          <w:tcPr>
            <w:tcW w:w="6516" w:type="dxa"/>
            <w:vAlign w:val="top"/>
          </w:tcPr>
          <w:p>
            <w:pPr>
              <w:spacing w:before="215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化学纤维制造业</w:t>
            </w:r>
          </w:p>
        </w:tc>
        <w:tc>
          <w:tcPr>
            <w:tcW w:w="3703" w:type="dxa"/>
            <w:vAlign w:val="top"/>
          </w:tcPr>
          <w:p>
            <w:pPr>
              <w:spacing w:before="340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5"/>
                <w:sz w:val="47"/>
                <w:szCs w:val="47"/>
              </w:rPr>
              <w:t>28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9" w:hRule="atLeast"/>
        </w:trPr>
        <w:tc>
          <w:tcPr>
            <w:tcW w:w="6516" w:type="dxa"/>
            <w:vAlign w:val="top"/>
          </w:tcPr>
          <w:p>
            <w:pPr>
              <w:spacing w:before="220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橡胶和塑料制品业</w:t>
            </w:r>
          </w:p>
        </w:tc>
        <w:tc>
          <w:tcPr>
            <w:tcW w:w="3703" w:type="dxa"/>
            <w:vAlign w:val="top"/>
          </w:tcPr>
          <w:p>
            <w:pPr>
              <w:spacing w:before="344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5"/>
                <w:sz w:val="47"/>
                <w:szCs w:val="47"/>
              </w:rPr>
              <w:t>29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4" w:hRule="atLeast"/>
        </w:trPr>
        <w:tc>
          <w:tcPr>
            <w:tcW w:w="6516" w:type="dxa"/>
            <w:vAlign w:val="top"/>
          </w:tcPr>
          <w:p>
            <w:pPr>
              <w:spacing w:before="189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通用设备制造业</w:t>
            </w:r>
          </w:p>
        </w:tc>
        <w:tc>
          <w:tcPr>
            <w:tcW w:w="3703" w:type="dxa"/>
            <w:vAlign w:val="top"/>
          </w:tcPr>
          <w:p>
            <w:pPr>
              <w:spacing w:before="312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6"/>
                <w:sz w:val="47"/>
                <w:szCs w:val="47"/>
              </w:rPr>
              <w:t>34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0" w:hRule="atLeast"/>
        </w:trPr>
        <w:tc>
          <w:tcPr>
            <w:tcW w:w="6516" w:type="dxa"/>
            <w:vAlign w:val="top"/>
          </w:tcPr>
          <w:p>
            <w:pPr>
              <w:spacing w:before="216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0"/>
                <w:sz w:val="47"/>
                <w:szCs w:val="47"/>
              </w:rPr>
              <w:t>汽车制造业</w:t>
            </w:r>
          </w:p>
        </w:tc>
        <w:tc>
          <w:tcPr>
            <w:tcW w:w="3703" w:type="dxa"/>
            <w:vAlign w:val="top"/>
          </w:tcPr>
          <w:p>
            <w:pPr>
              <w:spacing w:before="340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6"/>
                <w:sz w:val="47"/>
                <w:szCs w:val="47"/>
              </w:rPr>
              <w:t>36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6" w:hRule="atLeast"/>
        </w:trPr>
        <w:tc>
          <w:tcPr>
            <w:tcW w:w="6516" w:type="dxa"/>
            <w:vAlign w:val="top"/>
          </w:tcPr>
          <w:p>
            <w:pPr>
              <w:spacing w:before="64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0"/>
                <w:sz w:val="47"/>
                <w:szCs w:val="47"/>
              </w:rPr>
              <w:t>铁路、船舶、航空航天和</w:t>
            </w:r>
          </w:p>
          <w:p>
            <w:pPr>
              <w:spacing w:before="18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8"/>
                <w:sz w:val="47"/>
                <w:szCs w:val="47"/>
              </w:rPr>
              <w:t>其他运输设备制造业</w:t>
            </w:r>
          </w:p>
        </w:tc>
        <w:tc>
          <w:tcPr>
            <w:tcW w:w="3703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153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6"/>
                <w:sz w:val="47"/>
                <w:szCs w:val="47"/>
              </w:rPr>
              <w:t>37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4" w:hRule="atLeast"/>
        </w:trPr>
        <w:tc>
          <w:tcPr>
            <w:tcW w:w="6516" w:type="dxa"/>
            <w:vAlign w:val="top"/>
          </w:tcPr>
          <w:p>
            <w:pPr>
              <w:spacing w:before="193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9"/>
                <w:sz w:val="47"/>
                <w:szCs w:val="47"/>
              </w:rPr>
              <w:t>仪器仪表制造业</w:t>
            </w:r>
          </w:p>
        </w:tc>
        <w:tc>
          <w:tcPr>
            <w:tcW w:w="3703" w:type="dxa"/>
            <w:vAlign w:val="top"/>
          </w:tcPr>
          <w:p>
            <w:pPr>
              <w:spacing w:before="318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3"/>
                <w:sz w:val="47"/>
                <w:szCs w:val="47"/>
              </w:rPr>
              <w:t>40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9" w:hRule="atLeast"/>
        </w:trPr>
        <w:tc>
          <w:tcPr>
            <w:tcW w:w="6516" w:type="dxa"/>
            <w:vAlign w:val="top"/>
          </w:tcPr>
          <w:p>
            <w:pPr>
              <w:spacing w:before="188" w:line="221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4"/>
                <w:sz w:val="47"/>
                <w:szCs w:val="47"/>
              </w:rPr>
              <w:t>社会工作</w:t>
            </w:r>
          </w:p>
        </w:tc>
        <w:tc>
          <w:tcPr>
            <w:tcW w:w="3703" w:type="dxa"/>
            <w:vAlign w:val="top"/>
          </w:tcPr>
          <w:p>
            <w:pPr>
              <w:spacing w:before="313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85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9" w:hRule="atLeast"/>
        </w:trPr>
        <w:tc>
          <w:tcPr>
            <w:tcW w:w="6516" w:type="dxa"/>
            <w:vAlign w:val="top"/>
          </w:tcPr>
          <w:p>
            <w:pPr>
              <w:spacing w:before="77" w:line="232" w:lineRule="auto"/>
              <w:ind w:left="25" w:right="846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"/>
                <w:sz w:val="47"/>
                <w:szCs w:val="47"/>
              </w:rPr>
              <w:t>广播、电视、电影和录音制</w:t>
            </w:r>
            <w:r>
              <w:rPr>
                <w:rFonts w:ascii="宋体" w:hAnsi="宋体" w:eastAsia="宋体" w:cs="宋体"/>
                <w:spacing w:val="11"/>
                <w:sz w:val="47"/>
                <w:szCs w:val="4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47"/>
                <w:szCs w:val="47"/>
              </w:rPr>
              <w:t>作业</w:t>
            </w:r>
          </w:p>
        </w:tc>
        <w:tc>
          <w:tcPr>
            <w:tcW w:w="3703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153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87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6" w:hRule="atLeast"/>
        </w:trPr>
        <w:tc>
          <w:tcPr>
            <w:tcW w:w="6516" w:type="dxa"/>
            <w:vAlign w:val="top"/>
          </w:tcPr>
          <w:p>
            <w:pPr>
              <w:spacing w:before="208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0"/>
                <w:sz w:val="47"/>
                <w:szCs w:val="47"/>
              </w:rPr>
              <w:t>文化艺术业</w:t>
            </w:r>
          </w:p>
        </w:tc>
        <w:tc>
          <w:tcPr>
            <w:tcW w:w="3703" w:type="dxa"/>
            <w:vAlign w:val="top"/>
          </w:tcPr>
          <w:p>
            <w:pPr>
              <w:spacing w:before="332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88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1" w:hRule="atLeast"/>
        </w:trPr>
        <w:tc>
          <w:tcPr>
            <w:tcW w:w="6516" w:type="dxa"/>
            <w:vAlign w:val="top"/>
          </w:tcPr>
          <w:p>
            <w:pPr>
              <w:spacing w:before="176" w:line="222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26"/>
                <w:sz w:val="47"/>
                <w:szCs w:val="47"/>
              </w:rPr>
              <w:t>体育</w:t>
            </w:r>
          </w:p>
        </w:tc>
        <w:tc>
          <w:tcPr>
            <w:tcW w:w="3703" w:type="dxa"/>
            <w:vAlign w:val="top"/>
          </w:tcPr>
          <w:p>
            <w:pPr>
              <w:spacing w:before="300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89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6" w:hRule="atLeast"/>
        </w:trPr>
        <w:tc>
          <w:tcPr>
            <w:tcW w:w="6516" w:type="dxa"/>
            <w:vAlign w:val="top"/>
          </w:tcPr>
          <w:p>
            <w:pPr>
              <w:spacing w:before="256" w:line="223" w:lineRule="auto"/>
              <w:ind w:firstLine="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2"/>
                <w:sz w:val="47"/>
                <w:szCs w:val="47"/>
              </w:rPr>
              <w:t>娱乐业</w:t>
            </w:r>
          </w:p>
        </w:tc>
        <w:tc>
          <w:tcPr>
            <w:tcW w:w="3703" w:type="dxa"/>
            <w:vAlign w:val="top"/>
          </w:tcPr>
          <w:p>
            <w:pPr>
              <w:spacing w:before="379" w:line="186" w:lineRule="auto"/>
              <w:ind w:firstLine="1608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4"/>
                <w:sz w:val="47"/>
                <w:szCs w:val="47"/>
              </w:rPr>
              <w:t>90</w:t>
            </w:r>
          </w:p>
        </w:tc>
        <w:tc>
          <w:tcPr>
            <w:tcW w:w="2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5" w:line="222" w:lineRule="auto"/>
        <w:rPr>
          <w:rFonts w:ascii="宋体" w:hAnsi="宋体" w:eastAsia="宋体" w:cs="宋体"/>
          <w:sz w:val="48"/>
          <w:szCs w:val="48"/>
        </w:rPr>
      </w:pPr>
      <w:r>
        <w:rPr>
          <w:rFonts w:ascii="仿宋" w:hAnsi="仿宋" w:eastAsia="仿宋" w:cs="仿宋"/>
          <w:spacing w:val="-28"/>
          <w:w w:val="93"/>
          <w:sz w:val="60"/>
          <w:szCs w:val="60"/>
        </w:rPr>
        <w:t>说明:</w:t>
      </w:r>
      <w:r>
        <w:rPr>
          <w:rFonts w:ascii="仿宋" w:hAnsi="仿宋" w:eastAsia="仿宋" w:cs="仿宋"/>
          <w:spacing w:val="209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-28"/>
          <w:w w:val="93"/>
          <w:sz w:val="60"/>
          <w:szCs w:val="60"/>
        </w:rPr>
        <w:t>行业代码参照《国民经济行业分类》</w:t>
      </w:r>
    </w:p>
    <w:sectPr>
      <w:footerReference r:id="rId5" w:type="default"/>
      <w:pgSz w:w="22554" w:h="31681"/>
      <w:pgMar w:top="2692" w:right="2689" w:bottom="3102" w:left="3156" w:header="0" w:footer="26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4" w:lineRule="exact"/>
      <w:ind w:firstLine="555"/>
      <w:rPr>
        <w:rFonts w:ascii="宋体" w:hAnsi="宋体" w:eastAsia="宋体" w:cs="宋体"/>
        <w:sz w:val="57"/>
        <w:szCs w:val="57"/>
      </w:rPr>
    </w:pPr>
    <w:r>
      <w:rPr>
        <w:rFonts w:ascii="宋体" w:hAnsi="宋体" w:eastAsia="宋体" w:cs="宋体"/>
        <w:spacing w:val="2"/>
        <w:position w:val="-8"/>
        <w:sz w:val="57"/>
        <w:szCs w:val="57"/>
      </w:rPr>
      <w:t>─14─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MTZjMDE2NjllMjQ1OTM4OWZkYTNiYjMzMGFkYTMifQ=="/>
  </w:docVars>
  <w:rsids>
    <w:rsidRoot w:val="00000000"/>
    <w:rsid w:val="070D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4630</Words>
  <Characters>4940</Characters>
  <TotalTime>1</TotalTime>
  <ScaleCrop>false</ScaleCrop>
  <LinksUpToDate>false</LinksUpToDate>
  <CharactersWithSpaces>5271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2022-07-11T13:57:00Z</dcterms:created>
  <dc:creator>Kingsoft-PDF</dc:creator>
  <cp:keywords>62cbbbbb3ff91100153265d7</cp:keywords>
  <cp:lastModifiedBy>文档存本地丢失不负责</cp:lastModifiedBy>
  <dcterms:modified xsi:type="dcterms:W3CDTF">2022-07-11T06:28:28Z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2022-07-11T13:57:54Z</vt:filetime>
  </property>
  <property fmtid="{D5CDD505-2E9C-101B-9397-08002B2CF9AE}" pid="4" name="KSOProductBuildVer">
    <vt:lpwstr>2052-11.1.0.11830</vt:lpwstr>
  </property>
  <property fmtid="{D5CDD505-2E9C-101B-9397-08002B2CF9AE}" pid="5" name="ICV">
    <vt:lpwstr>4C86DB1145DB497B969B1758F09D3951</vt:lpwstr>
  </property>
</Properties>
</file>