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7" w:tblpY="1593"/>
        <w:tblOverlap w:val="never"/>
        <w:tblW w:w="1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6433"/>
        <w:gridCol w:w="1606"/>
        <w:gridCol w:w="154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-949960</wp:posOffset>
                      </wp:positionV>
                      <wp:extent cx="7406640" cy="9017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06525" y="354965"/>
                                <a:ext cx="740664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eastAsia="zh-CN"/>
                                      <w14:textOutline w14:w="9525"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附件一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杭州市创建国家环境保护模范城市综合整治工作任务表总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一、水环境整治工作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95pt;margin-top:-74.8pt;height:71pt;width:583.2pt;z-index:251658240;mso-width-relative:page;mso-height-relative:page;" filled="f" stroked="f" coordsize="21600,21600" o:gfxdata="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iG7+v3AAAAAsBAAAPAAAAAAAAAAEAIAAAACIAAABkcnMvZG93bnJldi54bWxQSwECFAAUAAAA&#10;CACHTuJAj9iz4JUCAAALBQAADgAAAAAAAAABACAAAAArAQAAZHJzL2Uyb0RvYy54bWxQSwUGAAAA&#10;AAYABgBZAQAAMgY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Outline w14:w="9525"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杭州市创建国家环境保护模范城市综合整治工作任务表总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一、水环境整治工作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工作任务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开通三污系统1、2、4、5号次干管及教四路延伸段（庆隆村以东段）污水干管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加快灯塔养殖总场和田园分场的污水纳管工作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下城区政府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市农经委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拱墅区政府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完成桃花洋水闸以上西木桥港、东新河打铁关以下河段、钱家河的整治、配水，完成华丰村褚家港河道清淤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下城区政府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上塘河施家桥闸河段的整治、配水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下城区政府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完成天子岭垃圾填埋场污水纳管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完成并开通机场路临时污水管，完成赵家港、七甲河，直抖山港、丁桥港、备塘河的清淤、截污、疏浚、配水等综合整治工程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江干区政府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确保西湖引水设施的正常运行，西湖水质达到相应功能区标准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市园文局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完成沿山河玉古路-黄龙体育中心、八字桥段-教工路延伸段沿山河整治工程（集中力量整治省环保局附近的沿山河段和沿山河桥东至八字桥河段）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完成浙大护校河的整治、截污和冯家桥河的驳坎、拆违、配水、护岸工程。加快古荡湾河整治、配水工程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完成长桥溪沿岸武警部队、空军疗养院、浙江宾馆等单位污水纳管，确保西湖水质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加强日常管理，确保入西湖溪流水质达到Ⅳ类水体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确保运河配水工程的正常运行，运河水质达到相应功能区标准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及时打捞运河、西湖和市区内河漂浮物，并及时清运和做好河岸两侧及河面（特别是市城郊结合部）的保洁工作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市园文局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完成新塘河水质改善应急工程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完成新开河（上城段）配水、清淤等整治工程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尽快完成红建河、胜利河、余杭塘河（北线）的清淤、疏浚、截污、驳坎、配水等整治，完成勤丰桥国控点周边环境整治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拱野区政府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完成西溪河的驳坎、配水、护岸工程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相关区政府市园文局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确保中河双向泵房引水设施正常运行，中河水质达到相应功能区标准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完成天目山路延伸段污水管、蒋村污水泵站及泵站至教三路口污水管建设，蒋村泵站投入运行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尽快完成余杭塘河（南线）的清淤、疏浚、截污、驳坎、配水等综合整治工程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拱墅区政府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所有农贸市场的污水必须纳入污水管网，同时取缔非法农贸市场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市工商局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确保环湖泵房正常运行，不得外溢污水入西湖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加强工业污染源的纳管督查工作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尽快完成孩儿巷泵站的建设并投入使用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6月底前</w:t>
            </w:r>
          </w:p>
        </w:tc>
      </w:tr>
    </w:tbl>
    <w:tbl>
      <w:tblPr>
        <w:tblStyle w:val="5"/>
        <w:tblpPr w:leftFromText="180" w:rightFromText="180" w:vertAnchor="page" w:horzAnchor="page" w:tblpX="207" w:tblpY="1548"/>
        <w:tblOverlap w:val="never"/>
        <w:tblW w:w="11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268"/>
        <w:gridCol w:w="1673"/>
        <w:gridCol w:w="173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严格建筑工地、拆房工地和道路施工工地的规范化管理，控制扬尘污染，禁止工地垃圾焚烧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市房管局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市土管局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强化运输密闭化管理，特别要加强黄沙车的管理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市房管局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市土管局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市区严禁无证露天烧烤、随意焚烧垃圾、枯草、树叶等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市工商局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加强机动车尾气的监督管理，对超标排放的进行整治，不达标的不得上路行驶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加强车容车貌的管理和整治，对上路的公交车、出租车实行每日清洗制度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所有过境车辆（货车）不能从东站进入杭州市区，一律走石大线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无牌无证助动车不准上路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按规定报废超期公交车辆100辆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加强“一部三沿”烟尘控制区的整治和管理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市劳动局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市消防支队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停用白塔岭煤场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杭州铁路分局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加强市区污染源的烟尘控制和废气排放的监督管理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公交公司汽车加油站安装汽油、柴油过滤器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全市汽车加油站安装汽油、柴油过滤器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市计委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市质量技术监督局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-1059180</wp:posOffset>
                </wp:positionH>
                <wp:positionV relativeFrom="paragraph">
                  <wp:posOffset>-307975</wp:posOffset>
                </wp:positionV>
                <wp:extent cx="2058670" cy="307975"/>
                <wp:effectExtent l="4445" t="4445" r="1333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465" y="408940"/>
                          <a:ext cx="20586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二、气环境整治工作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4pt;margin-top:-24.25pt;height:24.25pt;width:162.1pt;z-index:251659264;mso-width-relative:page;mso-height-relative:page;" fillcolor="#FFFFFF [3201]" filled="t" stroked="t" coordsize="21600,21600" o:gfxdata="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WjhxdcAAAAJAQAADwAAAAAAAAABACAAAAAiAAAA&#10;ZHJzL2Rvd25yZXYueG1sUEsBAhQAFAAAAAgAh07iQIHrMtxBAgAAdAQAAA4AAAAAAAAAAQAgAAAA&#10;Jg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二、气环境整治工作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-1040765</wp:posOffset>
                </wp:positionH>
                <wp:positionV relativeFrom="paragraph">
                  <wp:posOffset>58420</wp:posOffset>
                </wp:positionV>
                <wp:extent cx="1726565" cy="1828800"/>
                <wp:effectExtent l="4445" t="5080" r="21590" b="1397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三、声环境整治工作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95pt;margin-top:4.6pt;height:144pt;width:135.95pt;mso-wrap-distance-bottom:0pt;mso-wrap-distance-left:9pt;mso-wrap-distance-right:9pt;mso-wrap-distance-top:0pt;z-index:251660288;mso-width-relative:page;mso-height-relative:page;" fillcolor="#FFFFFF [3201]" filled="t" stroked="t" coordsize="21600,21600" o:gfxdata="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MP8u2AAAAAoBAAAPAAAAAAAAAAEAIAAAACIAAABkcnMvZG93&#10;bnJldi54bWxQSwECFAAUAAAACACHTuJAuat97zkCAABrBAAADgAAAAAAAAABACAAAAAnAQAAZHJz&#10;L2Uyb0RvYy54bWxQSwUGAAAAAAYABgBZAQAA0gUAAAAA&#10;">
                <v:fill on="t" focussize="0,0"/>
                <v:stroke weight="0.5pt" color="#FFFFFF [3212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三、声环境整治工作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"/>
        <w:tblpPr w:leftFromText="180" w:rightFromText="180" w:vertAnchor="page" w:horzAnchor="page" w:tblpX="176" w:tblpY="10772"/>
        <w:tblOverlap w:val="never"/>
        <w:tblW w:w="11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6092"/>
        <w:gridCol w:w="1606"/>
        <w:gridCol w:w="154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加强市区交通道路的禁鸣管理，严禁拖拉机上路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市交警支队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清理无证加工点（如铝合金工场）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市工商局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加强社会噪声的管理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加强固定声源、建筑施工噪声的监督管理，特别要控制夜间建筑施工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314960</wp:posOffset>
                </wp:positionV>
                <wp:extent cx="2047875" cy="1828800"/>
                <wp:effectExtent l="4445" t="4445" r="5080" b="1460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四、环境综合整治工作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95pt;margin-top:24.8pt;height:144pt;width:161.25pt;mso-wrap-distance-bottom:0pt;mso-wrap-distance-left:9pt;mso-wrap-distance-right:9pt;mso-wrap-distance-top:0pt;z-index:251661312;mso-width-relative:page;mso-height-relative:page;" fillcolor="#FFFFFF [3201]" filled="t" stroked="t" coordsize="21600,21600" o:gfxdata="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6Jgyv2gAAAAsBAAAPAAAAAAAAAAEAIAAAACIAAABkcnMv&#10;ZG93bnJldi54bWxQSwECFAAUAAAACACHTuJABo+SkDoCAABrBAAADgAAAAAAAAABACAAAAApAQAA&#10;ZHJzL2Uyb0RvYy54bWxQSwUGAAAAAAYABgBZAQAA1QUAAAAA&#10;">
                <v:fill on="t" focussize="0,0"/>
                <v:stroke weight="0.5pt" color="#FFFFFF [3212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四、环境综合整治工作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"/>
        <w:tblpPr w:leftFromText="180" w:rightFromText="180" w:vertAnchor="page" w:horzAnchor="page" w:tblpX="395" w:tblpY="14189"/>
        <w:tblOverlap w:val="never"/>
        <w:tblW w:w="11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5982"/>
        <w:gridCol w:w="1606"/>
        <w:gridCol w:w="154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加强市区环境卫生管理，实行全天候保洁措施，特别对城郊结合部和脏、乱、差的重点部位实行全面整治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尽快修复破损路面，建成区无裸露道路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市市政公用局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拆除沿街废弃电线杆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市电力局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市电信公司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加强农业养殖业的整治力度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市农经委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清除沿街违法广告及招贴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市工商局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拆除市区所有河道沿线的违章建筑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市拆违办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扩大市区绿地，全年扩绿500万平方米，其中3月底前完成350万平方米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市绿化办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建成区及西湖风景区无垃圾堆放及卫生死角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3月底前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196850</wp:posOffset>
                </wp:positionV>
                <wp:extent cx="2535555" cy="359410"/>
                <wp:effectExtent l="4445" t="4445" r="1270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225" y="3513455"/>
                          <a:ext cx="253555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五、阶段性综合整治核心工作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9pt;margin-top:15.5pt;height:28.3pt;width:199.65pt;z-index:251662336;mso-width-relative:page;mso-height-relative:page;" fillcolor="#FFFFFF [3201]" filled="t" stroked="t" coordsize="21600,21600" o:gfxdata="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ozxy2AAAAAkBAAAPAAAAAAAAAAEAIAAAACIA&#10;AABkcnMvZG93bnJldi54bWxQSwECFAAUAAAACACHTuJAU9rN10ICAAB1BAAADgAAAAAAAAABACAA&#10;AAAnAQAAZHJzL2Uyb0RvYy54bWxQSwUGAAAAAAYABgBZAQAA2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五、阶段性综合整治核心工作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280" w:tblpY="6479"/>
        <w:tblOverlap w:val="never"/>
        <w:tblW w:w="11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092"/>
        <w:gridCol w:w="1606"/>
        <w:gridCol w:w="154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协助单位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运河、市区内河、西湖引配水工程，确保水体水质达到环境功能区要求。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市林水局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市园文局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道路扬尘、建筑工地扬尘、烟尘控制和管理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市房管局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市土管局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市市政公用局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实施市区环境卫生全天候保洁工作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市市容环卫局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各区政府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2-6月</w:t>
            </w:r>
          </w:p>
        </w:tc>
      </w:tr>
    </w:tbl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6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C6B2A"/>
    <w:rsid w:val="7FD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ZY</cp:lastModifiedBy>
  <dcterms:modified xsi:type="dcterms:W3CDTF">2019-07-18T06:48:10Z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