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4F" w:rsidRPr="0091074F" w:rsidRDefault="0091074F" w:rsidP="0091074F">
      <w:pPr>
        <w:autoSpaceDE w:val="0"/>
        <w:snapToGrid w:val="0"/>
        <w:spacing w:line="240" w:lineRule="atLeast"/>
        <w:rPr>
          <w:rFonts w:ascii="黑体" w:eastAsia="黑体" w:hAnsi="黑体" w:cs="Times New Roman"/>
          <w:spacing w:val="-6"/>
          <w:sz w:val="32"/>
          <w:szCs w:val="32"/>
        </w:rPr>
      </w:pPr>
      <w:r w:rsidRPr="0091074F">
        <w:rPr>
          <w:rFonts w:ascii="黑体" w:eastAsia="黑体" w:hAnsi="黑体" w:cs="Times New Roman" w:hint="eastAsia"/>
          <w:spacing w:val="-6"/>
          <w:sz w:val="32"/>
          <w:szCs w:val="32"/>
        </w:rPr>
        <w:t>附件</w:t>
      </w:r>
    </w:p>
    <w:p w:rsidR="0091074F" w:rsidRPr="0091074F" w:rsidRDefault="0091074F" w:rsidP="0091074F">
      <w:pPr>
        <w:autoSpaceDE w:val="0"/>
        <w:snapToGrid w:val="0"/>
        <w:ind w:firstLine="420"/>
        <w:rPr>
          <w:rFonts w:ascii="仿宋_GB2312" w:eastAsia="仿宋_GB2312" w:hAnsi="Calibri" w:cs="宋体" w:hint="eastAsia"/>
          <w:sz w:val="32"/>
          <w:szCs w:val="32"/>
        </w:rPr>
      </w:pPr>
      <w:r w:rsidRPr="0091074F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91074F" w:rsidRPr="0091074F" w:rsidRDefault="0091074F" w:rsidP="0091074F">
      <w:pPr>
        <w:autoSpaceDE w:val="0"/>
        <w:snapToGrid w:val="0"/>
        <w:spacing w:line="560" w:lineRule="exact"/>
        <w:ind w:firstLine="2"/>
        <w:jc w:val="center"/>
        <w:rPr>
          <w:rFonts w:ascii="方正书宋_GBK" w:eastAsia="方正书宋_GBK" w:hAnsi="Times New Roman" w:cs="Times New Roman" w:hint="eastAsia"/>
          <w:kern w:val="0"/>
          <w:sz w:val="44"/>
          <w:szCs w:val="44"/>
        </w:rPr>
      </w:pPr>
      <w:r w:rsidRPr="0091074F">
        <w:rPr>
          <w:rFonts w:ascii="方正书宋_GBK" w:eastAsia="方正书宋_GBK" w:hAnsi="Times New Roman" w:cs="Times New Roman" w:hint="eastAsia"/>
          <w:kern w:val="0"/>
          <w:sz w:val="44"/>
          <w:szCs w:val="44"/>
        </w:rPr>
        <w:t xml:space="preserve">2022年杭州市公共场所新增AED配置数量表 </w:t>
      </w:r>
    </w:p>
    <w:p w:rsidR="0091074F" w:rsidRPr="0091074F" w:rsidRDefault="0091074F" w:rsidP="0091074F">
      <w:pPr>
        <w:autoSpaceDE w:val="0"/>
        <w:snapToGrid w:val="0"/>
        <w:spacing w:line="240" w:lineRule="atLeast"/>
        <w:rPr>
          <w:rFonts w:ascii="Times New Roman" w:eastAsia="仿宋_GB2312" w:hAnsi="仿宋_GB2312" w:cs="Times New Roman" w:hint="eastAsia"/>
          <w:spacing w:val="-6"/>
          <w:sz w:val="32"/>
          <w:szCs w:val="32"/>
        </w:rPr>
      </w:pPr>
      <w:r w:rsidRPr="0091074F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 xml:space="preserve">                         </w:t>
      </w:r>
    </w:p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80"/>
        <w:gridCol w:w="1233"/>
        <w:gridCol w:w="714"/>
        <w:gridCol w:w="2435"/>
        <w:gridCol w:w="1298"/>
      </w:tblGrid>
      <w:tr w:rsidR="0091074F" w:rsidRPr="0091074F" w:rsidTr="0091074F">
        <w:trPr>
          <w:trHeight w:val="787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配置单位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黑体" w:eastAsia="黑体" w:hAnsi="黑体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新增数量</w:t>
            </w:r>
          </w:p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黑体" w:eastAsia="黑体" w:hAnsi="黑体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黑体" w:eastAsia="黑体" w:hAnsi="黑体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黑体" w:eastAsia="黑体" w:hAnsi="黑体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配置单位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新增数量</w:t>
            </w:r>
          </w:p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8"/>
                <w:szCs w:val="28"/>
              </w:rPr>
              <w:t>（台）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市卫生健康委员会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杭州西湖风景名胜区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80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市教育局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190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市公安局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19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拱</w:t>
            </w:r>
            <w:proofErr w:type="gramStart"/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墅</w:t>
            </w:r>
            <w:proofErr w:type="gramEnd"/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490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市民政局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西湖区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400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市司法局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21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滨江区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165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市人力社保局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22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425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</w:t>
            </w:r>
            <w:proofErr w:type="gramStart"/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园文局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余杭区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70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市交通运输局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24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9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9"/>
                <w:kern w:val="0"/>
                <w:sz w:val="28"/>
                <w:szCs w:val="28"/>
              </w:rPr>
              <w:t>临平区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60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市商务局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钱塘区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200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市文化广电旅游局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26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富阳区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185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市市场监管局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27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临安区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150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市体育局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28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桐庐县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35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市城管局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29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淳安县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110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团市委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建德市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140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市总工会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31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其  他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40</w:t>
            </w: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市妇联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1074F" w:rsidRPr="0091074F" w:rsidRDefault="0091074F" w:rsidP="0091074F">
            <w:pPr>
              <w:autoSpaceDE w:val="0"/>
              <w:snapToGrid w:val="0"/>
              <w:spacing w:line="240" w:lineRule="atLeast"/>
              <w:jc w:val="center"/>
              <w:textAlignment w:val="bottom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91074F" w:rsidRPr="0091074F" w:rsidTr="0091074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autoSpaceDE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合计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074F" w:rsidRPr="0091074F" w:rsidRDefault="0091074F" w:rsidP="0091074F">
            <w:pPr>
              <w:widowControl/>
              <w:autoSpaceDE w:val="0"/>
              <w:snapToGrid w:val="0"/>
              <w:spacing w:line="500" w:lineRule="exact"/>
              <w:jc w:val="center"/>
              <w:textAlignment w:val="bottom"/>
              <w:rPr>
                <w:rFonts w:ascii="仿宋_GB2312" w:eastAsia="仿宋_GB2312" w:hAnsi="Times New Roman" w:cs="Times New Roman"/>
                <w:spacing w:val="-6"/>
                <w:sz w:val="28"/>
                <w:szCs w:val="28"/>
              </w:rPr>
            </w:pPr>
            <w:r w:rsidRPr="0091074F">
              <w:rPr>
                <w:rFonts w:ascii="仿宋_GB2312" w:eastAsia="仿宋_GB2312" w:hAnsi="Times New Roman" w:cs="Times New Roman" w:hint="eastAsia"/>
                <w:spacing w:val="-6"/>
                <w:sz w:val="28"/>
                <w:szCs w:val="28"/>
              </w:rPr>
              <w:t>3000</w:t>
            </w:r>
          </w:p>
        </w:tc>
      </w:tr>
    </w:tbl>
    <w:p w:rsidR="0091074F" w:rsidRPr="0091074F" w:rsidRDefault="0091074F" w:rsidP="0091074F">
      <w:pPr>
        <w:autoSpaceDE w:val="0"/>
        <w:snapToGrid w:val="0"/>
        <w:spacing w:line="240" w:lineRule="atLeast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91074F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 xml:space="preserve"> </w:t>
      </w:r>
    </w:p>
    <w:p w:rsidR="0091074F" w:rsidRPr="0091074F" w:rsidRDefault="0091074F" w:rsidP="0091074F">
      <w:pPr>
        <w:autoSpaceDE w:val="0"/>
        <w:adjustRightInd w:val="0"/>
        <w:snapToGrid w:val="0"/>
        <w:spacing w:line="336" w:lineRule="auto"/>
        <w:ind w:firstLineChars="200" w:firstLine="536"/>
        <w:rPr>
          <w:rFonts w:ascii="仿宋_GB2312" w:eastAsia="仿宋_GB2312" w:hAnsi="Times New Roman" w:cs="Times New Roman" w:hint="eastAsia"/>
          <w:spacing w:val="-6"/>
          <w:sz w:val="28"/>
          <w:szCs w:val="28"/>
        </w:rPr>
      </w:pPr>
      <w:bookmarkStart w:id="0" w:name="_GoBack"/>
      <w:bookmarkEnd w:id="0"/>
      <w:r w:rsidRPr="0091074F">
        <w:rPr>
          <w:rFonts w:ascii="仿宋_GB2312" w:eastAsia="仿宋_GB2312" w:hAnsi="Times New Roman" w:cs="Times New Roman" w:hint="eastAsia"/>
          <w:spacing w:val="-6"/>
          <w:sz w:val="28"/>
          <w:szCs w:val="28"/>
        </w:rPr>
        <w:t xml:space="preserve"> </w:t>
      </w:r>
    </w:p>
    <w:p w:rsidR="00E868C4" w:rsidRDefault="00E868C4"/>
    <w:sectPr w:rsidR="00E8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7"/>
    <w:rsid w:val="0091074F"/>
    <w:rsid w:val="00C35E67"/>
    <w:rsid w:val="00E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91074F"/>
    <w:pPr>
      <w:autoSpaceDE w:val="0"/>
      <w:ind w:firstLine="420"/>
    </w:pPr>
    <w:rPr>
      <w:rFonts w:ascii="仿宋_GB2312" w:eastAsia="仿宋_GB2312" w:hAnsi="Calibri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91074F"/>
    <w:pPr>
      <w:autoSpaceDE w:val="0"/>
      <w:ind w:firstLine="420"/>
    </w:pPr>
    <w:rPr>
      <w:rFonts w:ascii="仿宋_GB2312" w:eastAsia="仿宋_GB2312" w:hAnsi="Calibri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杭州市政府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pcdell</cp:lastModifiedBy>
  <cp:revision>3</cp:revision>
  <dcterms:created xsi:type="dcterms:W3CDTF">2021-10-20T02:03:00Z</dcterms:created>
  <dcterms:modified xsi:type="dcterms:W3CDTF">2021-10-20T02:06:00Z</dcterms:modified>
</cp:coreProperties>
</file>