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E86" w:rsidRDefault="008C50BB">
      <w:pPr>
        <w:snapToGrid w:val="0"/>
        <w:spacing w:line="240" w:lineRule="auto"/>
        <w:rPr>
          <w:rFonts w:ascii="方正黑体_GBK" w:eastAsia="方正黑体_GBK" w:hAnsi="方正黑体_GBK"/>
          <w:color w:val="000000"/>
        </w:rPr>
      </w:pPr>
      <w:bookmarkStart w:id="0" w:name="_GoBack"/>
      <w:bookmarkEnd w:id="0"/>
      <w:r>
        <w:rPr>
          <w:rFonts w:ascii="方正黑体_GBK" w:eastAsia="方正黑体_GBK" w:hAnsi="方正黑体_GBK" w:hint="eastAsia"/>
          <w:color w:val="000000"/>
        </w:rPr>
        <w:t>附件</w:t>
      </w:r>
      <w:r>
        <w:rPr>
          <w:rFonts w:ascii="方正黑体_GBK" w:eastAsia="方正黑体_GBK" w:hAnsi="方正黑体_GBK" w:hint="eastAsia"/>
          <w:color w:val="000000"/>
        </w:rPr>
        <w:t>3</w:t>
      </w:r>
    </w:p>
    <w:p w:rsidR="009A3E86" w:rsidRDefault="009A3E86">
      <w:pPr>
        <w:snapToGrid w:val="0"/>
        <w:spacing w:line="240" w:lineRule="auto"/>
        <w:rPr>
          <w:rFonts w:ascii="方正黑体_GBK" w:eastAsia="方正黑体_GBK" w:hAnsi="方正黑体_GBK"/>
          <w:color w:val="000000"/>
        </w:rPr>
      </w:pPr>
    </w:p>
    <w:p w:rsidR="009A3E86" w:rsidRDefault="008C50BB">
      <w:pPr>
        <w:snapToGrid w:val="0"/>
        <w:spacing w:line="240" w:lineRule="auto"/>
        <w:jc w:val="center"/>
        <w:rPr>
          <w:rFonts w:ascii="方正书宋_GBK" w:eastAsia="方正书宋_GBK" w:hAnsi="方正书宋_GBK"/>
        </w:rPr>
      </w:pPr>
      <w:r>
        <w:rPr>
          <w:rFonts w:ascii="方正书宋_GBK" w:eastAsia="方正书宋_GBK" w:hAnsi="方正书宋_GBK" w:hint="eastAsia"/>
          <w:color w:val="000000"/>
          <w:sz w:val="44"/>
        </w:rPr>
        <w:t>废止的市政府行政规范性文件目录</w:t>
      </w:r>
    </w:p>
    <w:tbl>
      <w:tblPr>
        <w:tblW w:w="8844" w:type="dxa"/>
        <w:tblLayout w:type="fixed"/>
        <w:tblLook w:val="04A0" w:firstRow="1" w:lastRow="0" w:firstColumn="1" w:lastColumn="0" w:noHBand="0" w:noVBand="1"/>
      </w:tblPr>
      <w:tblGrid>
        <w:gridCol w:w="714"/>
        <w:gridCol w:w="2641"/>
        <w:gridCol w:w="5489"/>
      </w:tblGrid>
      <w:tr w:rsidR="009A3E86">
        <w:trPr>
          <w:trHeight w:val="500"/>
          <w:tblHead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黑体" w:eastAsia="黑体" w:hAnsi="宋体"/>
                <w:color w:val="000000"/>
                <w:sz w:val="24"/>
              </w:rPr>
            </w:pPr>
            <w:r>
              <w:rPr>
                <w:rFonts w:ascii="黑体" w:eastAsia="黑体" w:hAnsi="宋体"/>
                <w:color w:val="000000"/>
                <w:kern w:val="0"/>
                <w:sz w:val="24"/>
              </w:rPr>
              <w:t>序号</w:t>
            </w: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黑体" w:eastAsia="黑体" w:hAnsi="宋体"/>
                <w:color w:val="000000"/>
                <w:sz w:val="24"/>
              </w:rPr>
            </w:pPr>
            <w:r>
              <w:rPr>
                <w:rFonts w:ascii="黑体" w:eastAsia="黑体" w:hAnsi="宋体"/>
                <w:color w:val="000000"/>
                <w:kern w:val="0"/>
                <w:sz w:val="24"/>
              </w:rPr>
              <w:t>文号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黑体" w:eastAsia="黑体" w:hAnsi="宋体"/>
                <w:color w:val="000000"/>
                <w:sz w:val="24"/>
              </w:rPr>
            </w:pPr>
            <w:r>
              <w:rPr>
                <w:rFonts w:ascii="黑体" w:eastAsia="黑体" w:hAnsi="宋体"/>
                <w:color w:val="000000"/>
                <w:kern w:val="0"/>
                <w:sz w:val="24"/>
              </w:rPr>
              <w:t>文件名</w:t>
            </w:r>
          </w:p>
        </w:tc>
      </w:tr>
      <w:tr w:rsidR="009A3E86">
        <w:trPr>
          <w:trHeight w:val="454"/>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0"/>
                <w:kern w:val="21"/>
                <w:sz w:val="24"/>
              </w:rPr>
            </w:pPr>
            <w:proofErr w:type="gramStart"/>
            <w:r>
              <w:rPr>
                <w:rFonts w:ascii="仿宋_GB2312" w:hAnsi="仿宋_GB2312" w:hint="eastAsia"/>
                <w:color w:val="000000"/>
                <w:spacing w:val="0"/>
                <w:kern w:val="21"/>
                <w:sz w:val="24"/>
              </w:rPr>
              <w:t>杭政</w:t>
            </w:r>
            <w:r>
              <w:rPr>
                <w:rStyle w:val="font61"/>
                <w:rFonts w:ascii="仿宋_GB2312" w:eastAsia="仿宋_GB2312" w:hAnsi="仿宋_GB2312"/>
                <w:spacing w:val="0"/>
                <w:kern w:val="21"/>
                <w:sz w:val="24"/>
              </w:rPr>
              <w:t>〔</w:t>
            </w:r>
            <w:r>
              <w:rPr>
                <w:rStyle w:val="font51"/>
                <w:rFonts w:hint="eastAsia"/>
                <w:spacing w:val="0"/>
                <w:kern w:val="21"/>
                <w:sz w:val="24"/>
              </w:rPr>
              <w:t>2001</w:t>
            </w:r>
            <w:r>
              <w:rPr>
                <w:rStyle w:val="font61"/>
                <w:rFonts w:ascii="仿宋_GB2312" w:eastAsia="仿宋_GB2312" w:hAnsi="仿宋_GB2312"/>
                <w:spacing w:val="0"/>
                <w:kern w:val="21"/>
                <w:sz w:val="24"/>
              </w:rPr>
              <w:t>〕</w:t>
            </w:r>
            <w:proofErr w:type="gramEnd"/>
            <w:r>
              <w:rPr>
                <w:rStyle w:val="font51"/>
                <w:rFonts w:hint="eastAsia"/>
                <w:spacing w:val="0"/>
                <w:kern w:val="21"/>
                <w:sz w:val="24"/>
              </w:rPr>
              <w:t>14</w:t>
            </w:r>
            <w:r>
              <w:rPr>
                <w:rStyle w:val="font51"/>
                <w:rFonts w:hint="eastAsia"/>
                <w:spacing w:val="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关于市属事业单位改制若干政策的意见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0"/>
                <w:kern w:val="21"/>
                <w:sz w:val="24"/>
              </w:rPr>
            </w:pPr>
            <w:proofErr w:type="gramStart"/>
            <w:r>
              <w:rPr>
                <w:rFonts w:ascii="仿宋_GB2312" w:hAnsi="仿宋_GB2312" w:hint="eastAsia"/>
                <w:color w:val="000000"/>
                <w:spacing w:val="0"/>
                <w:kern w:val="21"/>
                <w:sz w:val="24"/>
              </w:rPr>
              <w:t>杭政</w:t>
            </w:r>
            <w:r>
              <w:rPr>
                <w:rStyle w:val="font61"/>
                <w:rFonts w:ascii="仿宋_GB2312" w:eastAsia="仿宋_GB2312" w:hAnsi="仿宋_GB2312"/>
                <w:spacing w:val="0"/>
                <w:kern w:val="21"/>
                <w:sz w:val="24"/>
              </w:rPr>
              <w:t>〔</w:t>
            </w:r>
            <w:r>
              <w:rPr>
                <w:rStyle w:val="font51"/>
                <w:rFonts w:hint="eastAsia"/>
                <w:spacing w:val="0"/>
                <w:kern w:val="21"/>
                <w:sz w:val="24"/>
              </w:rPr>
              <w:t>2003</w:t>
            </w:r>
            <w:r>
              <w:rPr>
                <w:rStyle w:val="font61"/>
                <w:rFonts w:ascii="仿宋_GB2312" w:eastAsia="仿宋_GB2312" w:hAnsi="仿宋_GB2312"/>
                <w:spacing w:val="0"/>
                <w:kern w:val="21"/>
                <w:sz w:val="24"/>
              </w:rPr>
              <w:t>〕</w:t>
            </w:r>
            <w:proofErr w:type="gramEnd"/>
            <w:r>
              <w:rPr>
                <w:rStyle w:val="font51"/>
                <w:rFonts w:hint="eastAsia"/>
                <w:spacing w:val="0"/>
                <w:kern w:val="21"/>
                <w:sz w:val="24"/>
              </w:rPr>
              <w:t>7</w:t>
            </w:r>
            <w:r>
              <w:rPr>
                <w:rStyle w:val="font51"/>
                <w:rFonts w:hint="eastAsia"/>
                <w:spacing w:val="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杭州市人民政府关于市区征用土地农转非人员就业和社会保障的若干意见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0"/>
                <w:kern w:val="21"/>
                <w:sz w:val="24"/>
              </w:rPr>
              <w:t>杭政〔</w:t>
            </w:r>
            <w:r>
              <w:rPr>
                <w:rFonts w:ascii="仿宋_GB2312" w:hAnsi="仿宋_GB2312" w:hint="eastAsia"/>
                <w:color w:val="000000"/>
                <w:spacing w:val="0"/>
                <w:kern w:val="21"/>
                <w:sz w:val="24"/>
              </w:rPr>
              <w:t>2008</w:t>
            </w:r>
            <w:r>
              <w:rPr>
                <w:rFonts w:ascii="仿宋_GB2312" w:hAnsi="仿宋_GB2312" w:hint="eastAsia"/>
                <w:color w:val="000000"/>
                <w:spacing w:val="0"/>
                <w:kern w:val="21"/>
                <w:sz w:val="24"/>
              </w:rPr>
              <w:t>〕</w:t>
            </w:r>
            <w:proofErr w:type="gramEnd"/>
            <w:r>
              <w:rPr>
                <w:rFonts w:ascii="仿宋_GB2312" w:hAnsi="仿宋_GB2312" w:hint="eastAsia"/>
                <w:color w:val="000000"/>
                <w:spacing w:val="0"/>
                <w:kern w:val="21"/>
                <w:sz w:val="24"/>
              </w:rPr>
              <w:t>7</w:t>
            </w:r>
            <w:r>
              <w:rPr>
                <w:rFonts w:ascii="仿宋_GB2312" w:hAnsi="仿宋_GB2312" w:hint="eastAsia"/>
                <w:color w:val="000000"/>
                <w:spacing w:val="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杭州市人民政府关于鼓励和扶持大学生在杭自主创业的若干意见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0"/>
                <w:kern w:val="21"/>
                <w:sz w:val="24"/>
              </w:rPr>
            </w:pPr>
            <w:proofErr w:type="gramStart"/>
            <w:r>
              <w:rPr>
                <w:rFonts w:ascii="仿宋_GB2312" w:hAnsi="仿宋_GB2312" w:hint="eastAsia"/>
                <w:color w:val="000000"/>
                <w:spacing w:val="0"/>
                <w:kern w:val="21"/>
                <w:sz w:val="24"/>
              </w:rPr>
              <w:t>杭政</w:t>
            </w:r>
            <w:r>
              <w:rPr>
                <w:rStyle w:val="font61"/>
                <w:rFonts w:ascii="仿宋_GB2312" w:eastAsia="仿宋_GB2312" w:hAnsi="仿宋_GB2312"/>
                <w:spacing w:val="0"/>
                <w:kern w:val="21"/>
                <w:sz w:val="24"/>
              </w:rPr>
              <w:t>〔</w:t>
            </w:r>
            <w:r>
              <w:rPr>
                <w:rStyle w:val="font51"/>
                <w:rFonts w:hint="eastAsia"/>
                <w:spacing w:val="0"/>
                <w:kern w:val="21"/>
                <w:sz w:val="24"/>
              </w:rPr>
              <w:t>2010</w:t>
            </w:r>
            <w:r>
              <w:rPr>
                <w:rStyle w:val="font61"/>
                <w:rFonts w:ascii="仿宋_GB2312" w:eastAsia="仿宋_GB2312" w:hAnsi="仿宋_GB2312"/>
                <w:spacing w:val="0"/>
                <w:kern w:val="21"/>
                <w:sz w:val="24"/>
              </w:rPr>
              <w:t>〕</w:t>
            </w:r>
            <w:proofErr w:type="gramEnd"/>
            <w:r>
              <w:rPr>
                <w:rStyle w:val="font51"/>
                <w:rFonts w:hint="eastAsia"/>
                <w:spacing w:val="0"/>
                <w:kern w:val="21"/>
                <w:sz w:val="24"/>
              </w:rPr>
              <w:t>4</w:t>
            </w:r>
            <w:r>
              <w:rPr>
                <w:rStyle w:val="font51"/>
                <w:rFonts w:hint="eastAsia"/>
                <w:spacing w:val="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杭州市人民政府关于印发杭州市评选科技创新特别贡献</w:t>
            </w:r>
            <w:proofErr w:type="gramStart"/>
            <w:r>
              <w:rPr>
                <w:rFonts w:ascii="仿宋_GB2312" w:hAnsi="仿宋_GB2312" w:hint="eastAsia"/>
                <w:color w:val="000000"/>
                <w:kern w:val="0"/>
                <w:sz w:val="24"/>
              </w:rPr>
              <w:t>奖实施</w:t>
            </w:r>
            <w:proofErr w:type="gramEnd"/>
            <w:r>
              <w:rPr>
                <w:rFonts w:ascii="仿宋_GB2312" w:hAnsi="仿宋_GB2312" w:hint="eastAsia"/>
                <w:color w:val="000000"/>
                <w:kern w:val="0"/>
                <w:sz w:val="24"/>
              </w:rPr>
              <w:t>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0"/>
                <w:kern w:val="21"/>
                <w:sz w:val="24"/>
              </w:rPr>
            </w:pPr>
            <w:proofErr w:type="gramStart"/>
            <w:r>
              <w:rPr>
                <w:rFonts w:ascii="仿宋_GB2312" w:hAnsi="仿宋_GB2312" w:hint="eastAsia"/>
                <w:color w:val="000000"/>
                <w:spacing w:val="0"/>
                <w:kern w:val="21"/>
                <w:sz w:val="24"/>
              </w:rPr>
              <w:t>杭政</w:t>
            </w:r>
            <w:r>
              <w:rPr>
                <w:rStyle w:val="font61"/>
                <w:rFonts w:ascii="仿宋_GB2312" w:eastAsia="仿宋_GB2312" w:hAnsi="仿宋_GB2312"/>
                <w:spacing w:val="0"/>
                <w:kern w:val="21"/>
                <w:sz w:val="24"/>
              </w:rPr>
              <w:t>〔</w:t>
            </w:r>
            <w:r>
              <w:rPr>
                <w:rStyle w:val="font51"/>
                <w:rFonts w:hint="eastAsia"/>
                <w:spacing w:val="0"/>
                <w:kern w:val="21"/>
                <w:sz w:val="24"/>
              </w:rPr>
              <w:t>2013</w:t>
            </w:r>
            <w:r>
              <w:rPr>
                <w:rStyle w:val="font61"/>
                <w:rFonts w:ascii="仿宋_GB2312" w:eastAsia="仿宋_GB2312" w:hAnsi="仿宋_GB2312"/>
                <w:spacing w:val="0"/>
                <w:kern w:val="21"/>
                <w:sz w:val="24"/>
              </w:rPr>
              <w:t>〕</w:t>
            </w:r>
            <w:proofErr w:type="gramEnd"/>
            <w:r>
              <w:rPr>
                <w:rStyle w:val="font51"/>
                <w:rFonts w:hint="eastAsia"/>
                <w:spacing w:val="0"/>
                <w:kern w:val="21"/>
                <w:sz w:val="24"/>
              </w:rPr>
              <w:t>69</w:t>
            </w:r>
            <w:r>
              <w:rPr>
                <w:rStyle w:val="font51"/>
                <w:rFonts w:hint="eastAsia"/>
                <w:spacing w:val="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杭州市人民政府关于进一步加快电子商务发展的若干意见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0"/>
                <w:kern w:val="21"/>
                <w:sz w:val="24"/>
              </w:rPr>
            </w:pPr>
            <w:proofErr w:type="gramStart"/>
            <w:r>
              <w:rPr>
                <w:rFonts w:ascii="仿宋_GB2312" w:hAnsi="仿宋_GB2312" w:hint="eastAsia"/>
                <w:color w:val="000000"/>
                <w:spacing w:val="0"/>
                <w:kern w:val="21"/>
                <w:sz w:val="24"/>
              </w:rPr>
              <w:t>杭政</w:t>
            </w:r>
            <w:r>
              <w:rPr>
                <w:rStyle w:val="font61"/>
                <w:rFonts w:ascii="仿宋_GB2312" w:eastAsia="仿宋_GB2312" w:hAnsi="仿宋_GB2312"/>
                <w:spacing w:val="0"/>
                <w:kern w:val="21"/>
                <w:sz w:val="24"/>
              </w:rPr>
              <w:t>〔</w:t>
            </w:r>
            <w:r>
              <w:rPr>
                <w:rStyle w:val="font51"/>
                <w:rFonts w:hint="eastAsia"/>
                <w:spacing w:val="0"/>
                <w:kern w:val="21"/>
                <w:sz w:val="24"/>
              </w:rPr>
              <w:t>2015</w:t>
            </w:r>
            <w:r>
              <w:rPr>
                <w:rStyle w:val="font61"/>
                <w:rFonts w:ascii="仿宋_GB2312" w:eastAsia="仿宋_GB2312" w:hAnsi="仿宋_GB2312"/>
                <w:spacing w:val="0"/>
                <w:kern w:val="21"/>
                <w:sz w:val="24"/>
              </w:rPr>
              <w:t>〕</w:t>
            </w:r>
            <w:proofErr w:type="gramEnd"/>
            <w:r>
              <w:rPr>
                <w:rStyle w:val="font51"/>
                <w:rFonts w:hint="eastAsia"/>
                <w:spacing w:val="0"/>
                <w:kern w:val="21"/>
                <w:sz w:val="24"/>
              </w:rPr>
              <w:t>2</w:t>
            </w:r>
            <w:r>
              <w:rPr>
                <w:rStyle w:val="font51"/>
                <w:rFonts w:hint="eastAsia"/>
                <w:spacing w:val="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杭州市人民政府关于加快推进建筑业发展的实施意见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0"/>
                <w:kern w:val="21"/>
                <w:sz w:val="24"/>
              </w:rPr>
            </w:pPr>
            <w:proofErr w:type="gramStart"/>
            <w:r>
              <w:rPr>
                <w:rFonts w:ascii="仿宋_GB2312" w:hAnsi="仿宋_GB2312" w:hint="eastAsia"/>
                <w:color w:val="000000"/>
                <w:spacing w:val="0"/>
                <w:kern w:val="21"/>
                <w:sz w:val="24"/>
              </w:rPr>
              <w:t>杭政</w:t>
            </w:r>
            <w:r>
              <w:rPr>
                <w:rStyle w:val="font61"/>
                <w:rFonts w:ascii="仿宋_GB2312" w:eastAsia="仿宋_GB2312" w:hAnsi="仿宋_GB2312"/>
                <w:spacing w:val="0"/>
                <w:kern w:val="21"/>
                <w:sz w:val="24"/>
              </w:rPr>
              <w:t>〔</w:t>
            </w:r>
            <w:r>
              <w:rPr>
                <w:rStyle w:val="font51"/>
                <w:rFonts w:hint="eastAsia"/>
                <w:spacing w:val="0"/>
                <w:kern w:val="21"/>
                <w:sz w:val="24"/>
              </w:rPr>
              <w:t>2015</w:t>
            </w:r>
            <w:r>
              <w:rPr>
                <w:rStyle w:val="font61"/>
                <w:rFonts w:ascii="仿宋_GB2312" w:eastAsia="仿宋_GB2312" w:hAnsi="仿宋_GB2312"/>
                <w:spacing w:val="0"/>
                <w:kern w:val="21"/>
                <w:sz w:val="24"/>
              </w:rPr>
              <w:t>〕</w:t>
            </w:r>
            <w:proofErr w:type="gramEnd"/>
            <w:r>
              <w:rPr>
                <w:rStyle w:val="font51"/>
                <w:rFonts w:hint="eastAsia"/>
                <w:spacing w:val="0"/>
                <w:kern w:val="21"/>
                <w:sz w:val="24"/>
              </w:rPr>
              <w:t>43</w:t>
            </w:r>
            <w:r>
              <w:rPr>
                <w:rStyle w:val="font51"/>
                <w:rFonts w:hint="eastAsia"/>
                <w:spacing w:val="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杭州市人民政府关于加快发展现代职业教育的意见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51"/>
                <w:rFonts w:hint="eastAsia"/>
                <w:kern w:val="21"/>
                <w:sz w:val="24"/>
              </w:rPr>
              <w:t>1999</w:t>
            </w:r>
            <w:r>
              <w:rPr>
                <w:rStyle w:val="font61"/>
                <w:rFonts w:ascii="仿宋_GB2312" w:eastAsia="仿宋_GB2312" w:hAnsi="仿宋_GB2312"/>
                <w:kern w:val="21"/>
                <w:sz w:val="24"/>
              </w:rPr>
              <w:t>〕</w:t>
            </w:r>
            <w:r>
              <w:rPr>
                <w:rStyle w:val="font51"/>
                <w:rFonts w:hint="eastAsia"/>
                <w:kern w:val="21"/>
                <w:sz w:val="24"/>
              </w:rPr>
              <w:t>102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关于同意实施杭州市燃气汽车专用装置和加气站管理暂行规定的批复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51"/>
                <w:rFonts w:hint="eastAsia"/>
                <w:kern w:val="21"/>
                <w:sz w:val="24"/>
              </w:rPr>
              <w:t>2000</w:t>
            </w:r>
            <w:r>
              <w:rPr>
                <w:rStyle w:val="font61"/>
                <w:rFonts w:ascii="仿宋_GB2312" w:eastAsia="仿宋_GB2312" w:hAnsi="仿宋_GB2312"/>
                <w:kern w:val="21"/>
                <w:sz w:val="24"/>
              </w:rPr>
              <w:t>〕</w:t>
            </w:r>
            <w:r>
              <w:rPr>
                <w:rStyle w:val="font51"/>
                <w:rFonts w:hint="eastAsia"/>
                <w:kern w:val="21"/>
                <w:sz w:val="24"/>
              </w:rPr>
              <w:t>44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关于河坊街、大井巷历史文化街巷保护区规划设计给市城乡建委的批复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51"/>
                <w:rFonts w:hint="eastAsia"/>
                <w:kern w:val="21"/>
                <w:sz w:val="24"/>
              </w:rPr>
              <w:t>2000</w:t>
            </w:r>
            <w:r>
              <w:rPr>
                <w:rStyle w:val="font61"/>
                <w:rFonts w:ascii="仿宋_GB2312" w:eastAsia="仿宋_GB2312" w:hAnsi="仿宋_GB2312"/>
                <w:kern w:val="21"/>
                <w:sz w:val="24"/>
              </w:rPr>
              <w:t>〕</w:t>
            </w:r>
            <w:r>
              <w:rPr>
                <w:rStyle w:val="font51"/>
                <w:rFonts w:hint="eastAsia"/>
                <w:kern w:val="21"/>
                <w:sz w:val="24"/>
              </w:rPr>
              <w:t>52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关于对“放心肉”配送车辆给予“绿色通道”优</w:t>
            </w:r>
            <w:proofErr w:type="gramStart"/>
            <w:r>
              <w:rPr>
                <w:rFonts w:ascii="仿宋_GB2312" w:hAnsi="仿宋_GB2312" w:hint="eastAsia"/>
                <w:color w:val="000000"/>
                <w:kern w:val="0"/>
                <w:sz w:val="24"/>
              </w:rPr>
              <w:t>扶政策</w:t>
            </w:r>
            <w:proofErr w:type="gramEnd"/>
            <w:r>
              <w:rPr>
                <w:rFonts w:ascii="仿宋_GB2312" w:hAnsi="仿宋_GB2312" w:hint="eastAsia"/>
                <w:color w:val="000000"/>
                <w:kern w:val="0"/>
                <w:sz w:val="24"/>
              </w:rPr>
              <w:t>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51"/>
                <w:rFonts w:hint="eastAsia"/>
                <w:kern w:val="21"/>
                <w:sz w:val="24"/>
              </w:rPr>
              <w:t>2000</w:t>
            </w:r>
            <w:r>
              <w:rPr>
                <w:rStyle w:val="font61"/>
                <w:rFonts w:ascii="仿宋_GB2312" w:eastAsia="仿宋_GB2312" w:hAnsi="仿宋_GB2312"/>
                <w:kern w:val="21"/>
                <w:sz w:val="24"/>
              </w:rPr>
              <w:t>〕</w:t>
            </w:r>
            <w:r>
              <w:rPr>
                <w:rStyle w:val="font51"/>
                <w:rFonts w:hint="eastAsia"/>
                <w:kern w:val="21"/>
                <w:sz w:val="24"/>
              </w:rPr>
              <w:t>147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关于委托市环保局行使噪声污染小型企业事业单位限期治理权的批复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51"/>
                <w:rFonts w:hint="eastAsia"/>
                <w:kern w:val="21"/>
                <w:sz w:val="24"/>
              </w:rPr>
              <w:t>2001</w:t>
            </w:r>
            <w:r>
              <w:rPr>
                <w:rStyle w:val="font61"/>
                <w:rFonts w:ascii="仿宋_GB2312" w:eastAsia="仿宋_GB2312" w:hAnsi="仿宋_GB2312"/>
                <w:kern w:val="21"/>
                <w:sz w:val="24"/>
              </w:rPr>
              <w:t>〕</w:t>
            </w:r>
            <w:r>
              <w:rPr>
                <w:rStyle w:val="font51"/>
                <w:rFonts w:hint="eastAsia"/>
                <w:kern w:val="21"/>
                <w:sz w:val="24"/>
              </w:rPr>
              <w:t>187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关于将部分城市管理行政处罚权划归城市管理行政执法局行使的通知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51"/>
                <w:rFonts w:hint="eastAsia"/>
                <w:kern w:val="21"/>
                <w:sz w:val="24"/>
              </w:rPr>
              <w:t>2001</w:t>
            </w:r>
            <w:r>
              <w:rPr>
                <w:rStyle w:val="font61"/>
                <w:rFonts w:ascii="仿宋_GB2312" w:eastAsia="仿宋_GB2312" w:hAnsi="仿宋_GB2312"/>
                <w:kern w:val="21"/>
                <w:sz w:val="24"/>
              </w:rPr>
              <w:t>〕</w:t>
            </w:r>
            <w:r>
              <w:rPr>
                <w:rStyle w:val="font51"/>
                <w:rFonts w:hint="eastAsia"/>
                <w:kern w:val="21"/>
                <w:sz w:val="24"/>
              </w:rPr>
              <w:t>250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对市房管局及三个开发区管委会关于要求进一步明确开发区房地产管理权限中有关事宜请示的批复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2002</w:t>
            </w:r>
            <w:r>
              <w:rPr>
                <w:rStyle w:val="font61"/>
                <w:rFonts w:ascii="仿宋_GB2312" w:eastAsia="仿宋_GB2312" w:hAnsi="仿宋_GB2312"/>
                <w:kern w:val="21"/>
                <w:sz w:val="24"/>
              </w:rPr>
              <w:t>〕</w:t>
            </w:r>
            <w:r>
              <w:rPr>
                <w:rStyle w:val="font51"/>
                <w:rFonts w:hint="eastAsia"/>
                <w:kern w:val="21"/>
                <w:sz w:val="24"/>
              </w:rPr>
              <w:t>152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转发市综治办等十部门关于认真贯彻实施浙江省归</w:t>
            </w:r>
            <w:proofErr w:type="gramStart"/>
            <w:r>
              <w:rPr>
                <w:rFonts w:ascii="仿宋_GB2312" w:hAnsi="仿宋_GB2312" w:hint="eastAsia"/>
                <w:color w:val="000000"/>
                <w:kern w:val="0"/>
                <w:sz w:val="24"/>
              </w:rPr>
              <w:t>正人员</w:t>
            </w:r>
            <w:proofErr w:type="gramEnd"/>
            <w:r>
              <w:rPr>
                <w:rFonts w:ascii="仿宋_GB2312" w:hAnsi="仿宋_GB2312" w:hint="eastAsia"/>
                <w:color w:val="000000"/>
                <w:kern w:val="0"/>
                <w:sz w:val="24"/>
              </w:rPr>
              <w:t>安置帮教工作办法若干意见的通知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2005</w:t>
            </w:r>
            <w:r>
              <w:rPr>
                <w:rStyle w:val="font61"/>
                <w:rFonts w:ascii="仿宋_GB2312" w:eastAsia="仿宋_GB2312" w:hAnsi="仿宋_GB2312"/>
                <w:kern w:val="21"/>
                <w:sz w:val="24"/>
              </w:rPr>
              <w:t>〕</w:t>
            </w:r>
            <w:r>
              <w:rPr>
                <w:rStyle w:val="font51"/>
                <w:rFonts w:hint="eastAsia"/>
                <w:kern w:val="21"/>
                <w:sz w:val="24"/>
              </w:rPr>
              <w:t>12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关于建德市开展城市管理相对集中行政处罚权工作的批复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2005</w:t>
            </w:r>
            <w:r>
              <w:rPr>
                <w:rStyle w:val="font61"/>
                <w:rFonts w:ascii="仿宋_GB2312" w:eastAsia="仿宋_GB2312" w:hAnsi="仿宋_GB2312"/>
                <w:kern w:val="21"/>
                <w:sz w:val="24"/>
              </w:rPr>
              <w:t>〕</w:t>
            </w:r>
            <w:r>
              <w:rPr>
                <w:rStyle w:val="font51"/>
                <w:rFonts w:hint="eastAsia"/>
                <w:kern w:val="21"/>
                <w:sz w:val="24"/>
              </w:rPr>
              <w:t>126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关于启用杭州市人民政府环境保护限期治理决定书的通知</w:t>
            </w:r>
          </w:p>
        </w:tc>
      </w:tr>
      <w:tr w:rsidR="009A3E86">
        <w:trPr>
          <w:trHeight w:val="49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2005</w:t>
            </w:r>
            <w:r>
              <w:rPr>
                <w:rStyle w:val="font61"/>
                <w:rFonts w:ascii="仿宋_GB2312" w:eastAsia="仿宋_GB2312" w:hAnsi="仿宋_GB2312"/>
                <w:kern w:val="21"/>
                <w:sz w:val="24"/>
              </w:rPr>
              <w:t>〕</w:t>
            </w:r>
            <w:r>
              <w:rPr>
                <w:rStyle w:val="font51"/>
                <w:rFonts w:hint="eastAsia"/>
                <w:kern w:val="21"/>
                <w:sz w:val="24"/>
              </w:rPr>
              <w:t>144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关于在我市发行中福在线即开型福利彩票的批复</w:t>
            </w:r>
          </w:p>
        </w:tc>
      </w:tr>
      <w:tr w:rsidR="009A3E86">
        <w:trPr>
          <w:trHeight w:val="50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2005</w:t>
            </w:r>
            <w:r>
              <w:rPr>
                <w:rStyle w:val="font61"/>
                <w:rFonts w:ascii="仿宋_GB2312" w:eastAsia="仿宋_GB2312" w:hAnsi="仿宋_GB2312"/>
                <w:kern w:val="21"/>
                <w:sz w:val="24"/>
              </w:rPr>
              <w:t>〕</w:t>
            </w:r>
            <w:r>
              <w:rPr>
                <w:rStyle w:val="font51"/>
                <w:rFonts w:hint="eastAsia"/>
                <w:kern w:val="21"/>
                <w:sz w:val="24"/>
              </w:rPr>
              <w:t>158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关于进一步加强农村教育工作的若干意见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2005</w:t>
            </w:r>
            <w:r>
              <w:rPr>
                <w:rStyle w:val="font61"/>
                <w:rFonts w:ascii="仿宋_GB2312" w:eastAsia="仿宋_GB2312" w:hAnsi="仿宋_GB2312"/>
                <w:kern w:val="21"/>
                <w:sz w:val="24"/>
              </w:rPr>
              <w:t>〕</w:t>
            </w:r>
            <w:r>
              <w:rPr>
                <w:rStyle w:val="font51"/>
                <w:rFonts w:hint="eastAsia"/>
                <w:kern w:val="21"/>
                <w:sz w:val="24"/>
              </w:rPr>
              <w:t>159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杭州市人民政府关于市属事业单位改制政策的若干补充意见</w:t>
            </w:r>
          </w:p>
        </w:tc>
      </w:tr>
      <w:tr w:rsidR="009A3E86">
        <w:trPr>
          <w:trHeight w:val="414"/>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2005</w:t>
            </w:r>
            <w:r>
              <w:rPr>
                <w:rStyle w:val="font61"/>
                <w:rFonts w:ascii="仿宋_GB2312" w:eastAsia="仿宋_GB2312" w:hAnsi="仿宋_GB2312"/>
                <w:kern w:val="21"/>
                <w:sz w:val="24"/>
              </w:rPr>
              <w:t>〕</w:t>
            </w:r>
            <w:r>
              <w:rPr>
                <w:rStyle w:val="font51"/>
                <w:rFonts w:hint="eastAsia"/>
                <w:kern w:val="21"/>
                <w:sz w:val="24"/>
              </w:rPr>
              <w:t>210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关于全面推进城乡统筹就业工作的通知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2007</w:t>
            </w:r>
            <w:r>
              <w:rPr>
                <w:rStyle w:val="font61"/>
                <w:rFonts w:ascii="仿宋_GB2312" w:eastAsia="仿宋_GB2312" w:hAnsi="仿宋_GB2312"/>
                <w:kern w:val="21"/>
                <w:sz w:val="24"/>
              </w:rPr>
              <w:t>〕</w:t>
            </w:r>
            <w:r>
              <w:rPr>
                <w:rStyle w:val="font51"/>
                <w:rFonts w:hint="eastAsia"/>
                <w:kern w:val="21"/>
                <w:sz w:val="24"/>
              </w:rPr>
              <w:t>97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杭州市人民政府关于推进标准厂房建设和开展挖潜节地行动的实施意见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2007</w:t>
            </w:r>
            <w:r>
              <w:rPr>
                <w:rStyle w:val="font61"/>
                <w:rFonts w:ascii="仿宋_GB2312" w:eastAsia="仿宋_GB2312" w:hAnsi="仿宋_GB2312"/>
                <w:kern w:val="21"/>
                <w:sz w:val="24"/>
              </w:rPr>
              <w:t>〕</w:t>
            </w:r>
            <w:r>
              <w:rPr>
                <w:rStyle w:val="font51"/>
                <w:rFonts w:hint="eastAsia"/>
                <w:kern w:val="21"/>
                <w:sz w:val="24"/>
              </w:rPr>
              <w:t>245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杭州市人民政府关于实施义务教育经费保障机制改革的通知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40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杭州市人民政府关于加快社区卫生服务运行机制改革的实施意见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113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w:t>
            </w:r>
            <w:proofErr w:type="gramStart"/>
            <w:r>
              <w:rPr>
                <w:rFonts w:ascii="仿宋_GB2312" w:hAnsi="仿宋_GB2312" w:hint="eastAsia"/>
                <w:color w:val="000000"/>
                <w:kern w:val="0"/>
                <w:sz w:val="24"/>
              </w:rPr>
              <w:t>萧山区</w:t>
            </w:r>
            <w:proofErr w:type="gramEnd"/>
            <w:r>
              <w:rPr>
                <w:rFonts w:ascii="仿宋_GB2312" w:hAnsi="仿宋_GB2312" w:hint="eastAsia"/>
                <w:color w:val="000000"/>
                <w:kern w:val="0"/>
                <w:sz w:val="24"/>
              </w:rPr>
              <w:t>余杭区及五县（市）生态环境功能区规划的批复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174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杭州市人民政府关于培育发展十大特色潜力行业的若干意见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Fonts w:ascii="仿宋_GB2312" w:hAnsi="仿宋_GB2312" w:hint="eastAsia"/>
                <w:color w:val="000000"/>
                <w:kern w:val="21"/>
                <w:sz w:val="24"/>
              </w:rPr>
              <w:t>〔</w:t>
            </w:r>
            <w:r>
              <w:rPr>
                <w:rFonts w:ascii="仿宋_GB2312" w:hAnsi="仿宋_GB2312" w:hint="eastAsia"/>
                <w:color w:val="000000"/>
                <w:kern w:val="21"/>
                <w:sz w:val="24"/>
              </w:rPr>
              <w:t>2008</w:t>
            </w:r>
            <w:r>
              <w:rPr>
                <w:rFonts w:ascii="仿宋_GB2312" w:hAnsi="仿宋_GB2312" w:hint="eastAsia"/>
                <w:color w:val="000000"/>
                <w:kern w:val="21"/>
                <w:sz w:val="24"/>
              </w:rPr>
              <w:t>〕</w:t>
            </w:r>
            <w:r>
              <w:rPr>
                <w:rFonts w:ascii="仿宋_GB2312" w:hAnsi="仿宋_GB2312" w:hint="eastAsia"/>
                <w:color w:val="000000"/>
                <w:kern w:val="21"/>
                <w:sz w:val="24"/>
              </w:rPr>
              <w:t>209</w:t>
            </w:r>
            <w:r>
              <w:rPr>
                <w:rFonts w:ascii="仿宋_GB2312" w:hAnsi="仿宋_GB2312" w:hint="eastAsia"/>
                <w:color w:val="00000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杭州市人民政府关于杭州市市区客运出租汽车车辆技术标准的批复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88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杭州市人民政府关于加强农村基层卫生服务能力建设的意见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杭州市人民政府关于进一步加强统计调查力量提高统计服务水平的意见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86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杭州市人民政府贯彻国务院关于进一步推进长江三角洲地区改革开放和经济社会发展指导意见的实施意见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136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杭州市人民政府关于建德市大洋</w:t>
            </w:r>
            <w:proofErr w:type="gramStart"/>
            <w:r>
              <w:rPr>
                <w:rFonts w:ascii="仿宋_GB2312" w:hAnsi="仿宋_GB2312" w:hint="eastAsia"/>
                <w:color w:val="000000"/>
                <w:kern w:val="0"/>
                <w:sz w:val="24"/>
              </w:rPr>
              <w:t>镇生活</w:t>
            </w:r>
            <w:proofErr w:type="gramEnd"/>
            <w:r>
              <w:rPr>
                <w:rFonts w:ascii="仿宋_GB2312" w:hAnsi="仿宋_GB2312" w:hint="eastAsia"/>
                <w:color w:val="000000"/>
                <w:kern w:val="0"/>
                <w:sz w:val="24"/>
              </w:rPr>
              <w:t>饮用水源保护区划调整的批复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213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杭州市人民政府关于建德市环境空气质量功能区划调整方案的批复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12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杭州市人民政府关于进一步加强企业安全生产工作的实施意见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21"/>
                <w:rFonts w:hint="eastAsia"/>
                <w:kern w:val="21"/>
                <w:sz w:val="24"/>
              </w:rPr>
              <w:t>2011</w:t>
            </w:r>
            <w:r>
              <w:rPr>
                <w:rStyle w:val="font01"/>
                <w:rFonts w:ascii="仿宋_GB2312" w:eastAsia="仿宋_GB2312" w:hAnsi="仿宋_GB2312"/>
                <w:kern w:val="21"/>
                <w:sz w:val="24"/>
              </w:rPr>
              <w:t>〕</w:t>
            </w:r>
            <w:r>
              <w:rPr>
                <w:rStyle w:val="font21"/>
                <w:rFonts w:hint="eastAsia"/>
                <w:kern w:val="21"/>
                <w:sz w:val="24"/>
              </w:rPr>
              <w:t>16</w:t>
            </w:r>
            <w:r>
              <w:rPr>
                <w:rStyle w:val="font2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杭州市人民政府关于进一步完善城乡居民社会养老保险和征地农转非劳动年龄段以上人员生活补贴制度的意见</w:t>
            </w:r>
          </w:p>
        </w:tc>
      </w:tr>
      <w:tr w:rsidR="009A3E86">
        <w:trPr>
          <w:trHeight w:val="781"/>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59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杭州市人民政府关于推进浙江省科研机构创新基地（青山湖科技城）建设的若干意见</w:t>
            </w:r>
          </w:p>
        </w:tc>
      </w:tr>
      <w:tr w:rsidR="009A3E86">
        <w:trPr>
          <w:trHeight w:val="9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100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w:t>
            </w:r>
            <w:r>
              <w:rPr>
                <w:rFonts w:ascii="仿宋_GB2312" w:hAnsi="仿宋_GB2312" w:hint="eastAsia"/>
                <w:color w:val="000000"/>
                <w:kern w:val="0"/>
                <w:sz w:val="24"/>
              </w:rPr>
              <w:t xml:space="preserve"> </w:t>
            </w:r>
            <w:r>
              <w:rPr>
                <w:rFonts w:ascii="仿宋_GB2312" w:hAnsi="仿宋_GB2312" w:hint="eastAsia"/>
                <w:color w:val="000000"/>
                <w:kern w:val="0"/>
                <w:sz w:val="24"/>
              </w:rPr>
              <w:t>人行杭州中心支行</w:t>
            </w:r>
            <w:r>
              <w:rPr>
                <w:rFonts w:ascii="仿宋_GB2312" w:hAnsi="仿宋_GB2312" w:hint="eastAsia"/>
                <w:color w:val="000000"/>
                <w:kern w:val="0"/>
                <w:sz w:val="24"/>
              </w:rPr>
              <w:t xml:space="preserve"> </w:t>
            </w:r>
            <w:r>
              <w:rPr>
                <w:rFonts w:ascii="仿宋_GB2312" w:hAnsi="仿宋_GB2312" w:hint="eastAsia"/>
                <w:color w:val="000000"/>
                <w:kern w:val="0"/>
                <w:sz w:val="24"/>
              </w:rPr>
              <w:t>浙江银监局</w:t>
            </w:r>
            <w:r>
              <w:rPr>
                <w:rFonts w:ascii="仿宋_GB2312" w:hAnsi="仿宋_GB2312" w:hint="eastAsia"/>
                <w:color w:val="000000"/>
                <w:kern w:val="0"/>
                <w:sz w:val="24"/>
              </w:rPr>
              <w:t xml:space="preserve"> </w:t>
            </w:r>
            <w:r>
              <w:rPr>
                <w:rFonts w:ascii="仿宋_GB2312" w:hAnsi="仿宋_GB2312" w:hint="eastAsia"/>
                <w:color w:val="000000"/>
                <w:kern w:val="0"/>
                <w:sz w:val="24"/>
              </w:rPr>
              <w:t>浙江证监局</w:t>
            </w:r>
            <w:r>
              <w:rPr>
                <w:rFonts w:ascii="仿宋_GB2312" w:hAnsi="仿宋_GB2312" w:hint="eastAsia"/>
                <w:color w:val="000000"/>
                <w:kern w:val="0"/>
                <w:sz w:val="24"/>
              </w:rPr>
              <w:t xml:space="preserve"> </w:t>
            </w:r>
            <w:r>
              <w:rPr>
                <w:rFonts w:ascii="仿宋_GB2312" w:hAnsi="仿宋_GB2312" w:hint="eastAsia"/>
                <w:color w:val="000000"/>
                <w:kern w:val="0"/>
                <w:sz w:val="24"/>
              </w:rPr>
              <w:t>浙江保监局关于加快杭州市中心镇金融服务业发展的实施意见</w:t>
            </w:r>
          </w:p>
        </w:tc>
      </w:tr>
      <w:tr w:rsidR="009A3E86">
        <w:trPr>
          <w:trHeight w:val="9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149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杭州市人民政府关于进一步加快淘汰落后产能的若干意见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66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杭州市人民政府关于进一步加快发展服务业的实施意见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174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杭州市人民政府关于进一步加强生活垃圾处理工作的实施意见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2013</w:t>
            </w:r>
            <w:r>
              <w:rPr>
                <w:rStyle w:val="font61"/>
                <w:rFonts w:ascii="仿宋_GB2312" w:eastAsia="仿宋_GB2312" w:hAnsi="仿宋_GB2312"/>
                <w:kern w:val="21"/>
                <w:sz w:val="24"/>
              </w:rPr>
              <w:t>〕</w:t>
            </w:r>
            <w:r>
              <w:rPr>
                <w:rStyle w:val="font51"/>
                <w:rFonts w:hint="eastAsia"/>
                <w:kern w:val="21"/>
                <w:sz w:val="24"/>
              </w:rPr>
              <w:t>47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w:t>
            </w:r>
            <w:proofErr w:type="gramStart"/>
            <w:r>
              <w:rPr>
                <w:rFonts w:ascii="仿宋_GB2312" w:hAnsi="仿宋_GB2312" w:hint="eastAsia"/>
                <w:color w:val="000000"/>
                <w:kern w:val="0"/>
                <w:sz w:val="24"/>
              </w:rPr>
              <w:t>加强垦造耕地</w:t>
            </w:r>
            <w:proofErr w:type="gramEnd"/>
            <w:r>
              <w:rPr>
                <w:rFonts w:ascii="仿宋_GB2312" w:hAnsi="仿宋_GB2312" w:hint="eastAsia"/>
                <w:color w:val="000000"/>
                <w:kern w:val="0"/>
                <w:sz w:val="24"/>
              </w:rPr>
              <w:t>质量管理和后续管护工作的实施意见</w:t>
            </w:r>
          </w:p>
        </w:tc>
      </w:tr>
      <w:tr w:rsidR="009A3E86">
        <w:trPr>
          <w:trHeight w:val="51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2013</w:t>
            </w:r>
            <w:r>
              <w:rPr>
                <w:rStyle w:val="font61"/>
                <w:rFonts w:ascii="仿宋_GB2312" w:eastAsia="仿宋_GB2312" w:hAnsi="仿宋_GB2312"/>
                <w:kern w:val="21"/>
                <w:sz w:val="24"/>
              </w:rPr>
              <w:t>〕</w:t>
            </w:r>
            <w:r>
              <w:rPr>
                <w:rStyle w:val="font51"/>
                <w:rFonts w:hint="eastAsia"/>
                <w:kern w:val="21"/>
                <w:sz w:val="24"/>
              </w:rPr>
              <w:t>109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杭州市人民政府关于促进广告业发展的若干意见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72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杭州市人民政府关于全面实施“三名”工程的若干意见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166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杭州市人民政府关于推进互联网金融创新发展的指导意见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196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杭州市人民政府关于印发杭州市可再生能源开发利用管理办法（试行）的通知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24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杭州市人民政府关于贯彻落实省政府进一步完善城乡居民基本养老保险制度意见的通知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149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杭州市人民政府关于加快我市私募金融服务业发展的实施意见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151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杭州市人民政府关于推进“互联网</w:t>
            </w:r>
            <w:r>
              <w:rPr>
                <w:rFonts w:ascii="仿宋_GB2312" w:hAnsi="仿宋_GB2312" w:hint="eastAsia"/>
                <w:color w:val="000000"/>
                <w:kern w:val="0"/>
                <w:sz w:val="24"/>
              </w:rPr>
              <w:t>+</w:t>
            </w:r>
            <w:r>
              <w:rPr>
                <w:rFonts w:ascii="仿宋_GB2312" w:hAnsi="仿宋_GB2312" w:hint="eastAsia"/>
                <w:color w:val="000000"/>
                <w:kern w:val="0"/>
                <w:sz w:val="24"/>
              </w:rPr>
              <w:t>”行动的实施意见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2017</w:t>
            </w:r>
            <w:r>
              <w:rPr>
                <w:rStyle w:val="font61"/>
                <w:rFonts w:ascii="仿宋_GB2312" w:eastAsia="仿宋_GB2312" w:hAnsi="仿宋_GB2312"/>
                <w:kern w:val="21"/>
                <w:sz w:val="24"/>
              </w:rPr>
              <w:t>〕</w:t>
            </w:r>
            <w:r>
              <w:rPr>
                <w:rStyle w:val="font51"/>
                <w:rFonts w:hint="eastAsia"/>
                <w:kern w:val="21"/>
                <w:sz w:val="24"/>
              </w:rPr>
              <w:t>79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杭州市人民政府关于加快推进钱塘江金融港湾建设的实施意见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2017</w:t>
            </w:r>
            <w:r>
              <w:rPr>
                <w:rStyle w:val="font61"/>
                <w:rFonts w:ascii="仿宋_GB2312" w:eastAsia="仿宋_GB2312" w:hAnsi="仿宋_GB2312"/>
                <w:kern w:val="21"/>
                <w:sz w:val="24"/>
              </w:rPr>
              <w:t>〕</w:t>
            </w:r>
            <w:r>
              <w:rPr>
                <w:rStyle w:val="font51"/>
                <w:rFonts w:hint="eastAsia"/>
                <w:kern w:val="21"/>
                <w:sz w:val="24"/>
              </w:rPr>
              <w:t>142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杭州市人民政府关于调整杭州经济开发区范围内生产安全事故调查处理工作权限的批复</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2018</w:t>
            </w:r>
            <w:r>
              <w:rPr>
                <w:rStyle w:val="font61"/>
                <w:rFonts w:ascii="仿宋_GB2312" w:eastAsia="仿宋_GB2312" w:hAnsi="仿宋_GB2312"/>
                <w:kern w:val="21"/>
                <w:sz w:val="24"/>
              </w:rPr>
              <w:t>〕</w:t>
            </w:r>
            <w:r>
              <w:rPr>
                <w:rStyle w:val="font51"/>
                <w:rFonts w:hint="eastAsia"/>
                <w:kern w:val="21"/>
                <w:sz w:val="24"/>
              </w:rPr>
              <w:t>78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杭州市人民政府关于调整杭州市区国有土地上房屋征收临时安置费和搬迁费标准的通知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51"/>
                <w:rFonts w:hint="eastAsia"/>
                <w:kern w:val="21"/>
                <w:sz w:val="24"/>
              </w:rPr>
              <w:t>2018</w:t>
            </w:r>
            <w:r>
              <w:rPr>
                <w:rStyle w:val="font61"/>
                <w:rFonts w:ascii="仿宋_GB2312" w:eastAsia="仿宋_GB2312" w:hAnsi="仿宋_GB2312"/>
                <w:kern w:val="21"/>
                <w:sz w:val="24"/>
              </w:rPr>
              <w:t>〕</w:t>
            </w:r>
            <w:r>
              <w:rPr>
                <w:rStyle w:val="font51"/>
                <w:rFonts w:hint="eastAsia"/>
                <w:kern w:val="21"/>
                <w:sz w:val="24"/>
              </w:rPr>
              <w:t>103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杭州市人民政府关于印发杭州市打赢蓝天保卫战行动计划的通知</w:t>
            </w:r>
          </w:p>
        </w:tc>
      </w:tr>
      <w:tr w:rsidR="009A3E86">
        <w:trPr>
          <w:trHeight w:val="9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1996</w:t>
            </w:r>
            <w:r>
              <w:rPr>
                <w:rStyle w:val="font61"/>
                <w:rFonts w:ascii="仿宋_GB2312" w:eastAsia="仿宋_GB2312" w:hAnsi="仿宋_GB2312"/>
                <w:kern w:val="21"/>
                <w:sz w:val="24"/>
              </w:rPr>
              <w:t>〕</w:t>
            </w:r>
            <w:r>
              <w:rPr>
                <w:rStyle w:val="font51"/>
                <w:rFonts w:hint="eastAsia"/>
                <w:kern w:val="21"/>
                <w:sz w:val="24"/>
              </w:rPr>
              <w:t>32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关于调整杭州市区环境保护管理体制的通知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2000</w:t>
            </w:r>
            <w:r>
              <w:rPr>
                <w:rStyle w:val="font61"/>
                <w:rFonts w:ascii="仿宋_GB2312" w:eastAsia="仿宋_GB2312" w:hAnsi="仿宋_GB2312"/>
                <w:kern w:val="21"/>
                <w:sz w:val="24"/>
              </w:rPr>
              <w:t>〕</w:t>
            </w:r>
            <w:r>
              <w:rPr>
                <w:rStyle w:val="font51"/>
                <w:rFonts w:hint="eastAsia"/>
                <w:kern w:val="21"/>
                <w:sz w:val="24"/>
              </w:rPr>
              <w:t>23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关于进一步做好各类人员进杭落户有关工作的通知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2001</w:t>
            </w:r>
            <w:r>
              <w:rPr>
                <w:rStyle w:val="font61"/>
                <w:rFonts w:ascii="仿宋_GB2312" w:eastAsia="仿宋_GB2312" w:hAnsi="仿宋_GB2312"/>
                <w:kern w:val="21"/>
                <w:sz w:val="24"/>
              </w:rPr>
              <w:t>〕</w:t>
            </w:r>
            <w:r>
              <w:rPr>
                <w:rStyle w:val="font51"/>
                <w:rFonts w:hint="eastAsia"/>
                <w:kern w:val="21"/>
                <w:sz w:val="24"/>
              </w:rPr>
              <w:t>14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转发市计委关于固定资产投资项目审批绿色通道暂行实施办法的通知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2002</w:t>
            </w:r>
            <w:r>
              <w:rPr>
                <w:rStyle w:val="font61"/>
                <w:rFonts w:ascii="仿宋_GB2312" w:eastAsia="仿宋_GB2312" w:hAnsi="仿宋_GB2312"/>
                <w:kern w:val="21"/>
                <w:sz w:val="24"/>
              </w:rPr>
              <w:t>〕</w:t>
            </w:r>
            <w:r>
              <w:rPr>
                <w:rStyle w:val="font51"/>
                <w:rFonts w:hint="eastAsia"/>
                <w:kern w:val="21"/>
                <w:sz w:val="24"/>
              </w:rPr>
              <w:t>35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杭州市人民政府办公厅关于第二批撤村建</w:t>
            </w:r>
            <w:proofErr w:type="gramStart"/>
            <w:r>
              <w:rPr>
                <w:rFonts w:ascii="仿宋_GB2312" w:hAnsi="仿宋_GB2312" w:hint="eastAsia"/>
                <w:color w:val="000000"/>
                <w:kern w:val="0"/>
                <w:sz w:val="24"/>
              </w:rPr>
              <w:t>居单位</w:t>
            </w:r>
            <w:proofErr w:type="gramEnd"/>
            <w:r>
              <w:rPr>
                <w:rFonts w:ascii="仿宋_GB2312" w:hAnsi="仿宋_GB2312" w:hint="eastAsia"/>
                <w:color w:val="000000"/>
                <w:kern w:val="0"/>
                <w:sz w:val="24"/>
              </w:rPr>
              <w:t>开展股份制改革的实施意见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2005</w:t>
            </w:r>
            <w:r>
              <w:rPr>
                <w:rStyle w:val="font61"/>
                <w:rFonts w:ascii="仿宋_GB2312" w:eastAsia="仿宋_GB2312" w:hAnsi="仿宋_GB2312"/>
                <w:kern w:val="21"/>
                <w:sz w:val="24"/>
              </w:rPr>
              <w:t>〕</w:t>
            </w:r>
            <w:r>
              <w:rPr>
                <w:rStyle w:val="font51"/>
                <w:rFonts w:hint="eastAsia"/>
                <w:kern w:val="21"/>
                <w:sz w:val="24"/>
              </w:rPr>
              <w:t>19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杭州市人民政府办公厅关于印发杭州市服务行业环境保护管理办法实施细则的通知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2006</w:t>
            </w:r>
            <w:r>
              <w:rPr>
                <w:rStyle w:val="font61"/>
                <w:rFonts w:ascii="仿宋_GB2312" w:eastAsia="仿宋_GB2312" w:hAnsi="仿宋_GB2312"/>
                <w:kern w:val="21"/>
                <w:sz w:val="24"/>
              </w:rPr>
              <w:t>〕</w:t>
            </w:r>
            <w:r>
              <w:rPr>
                <w:rStyle w:val="font51"/>
                <w:rFonts w:hint="eastAsia"/>
                <w:kern w:val="21"/>
                <w:sz w:val="24"/>
              </w:rPr>
              <w:t>24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杭州市人民政府办公厅关于印发推进科技创新服务平台建设实施办法的通知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2006</w:t>
            </w:r>
            <w:r>
              <w:rPr>
                <w:rStyle w:val="font61"/>
                <w:rFonts w:ascii="仿宋_GB2312" w:eastAsia="仿宋_GB2312" w:hAnsi="仿宋_GB2312"/>
                <w:kern w:val="21"/>
                <w:sz w:val="24"/>
              </w:rPr>
              <w:t>〕</w:t>
            </w:r>
            <w:r>
              <w:rPr>
                <w:rStyle w:val="font51"/>
                <w:rFonts w:hint="eastAsia"/>
                <w:kern w:val="21"/>
                <w:sz w:val="24"/>
              </w:rPr>
              <w:t>38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杭州市人民政府办公厅转发市财政局等部门关于加强市本级行政和财政补助事业单位房产出租（租入）管理（暂行）的通知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2007</w:t>
            </w:r>
            <w:r>
              <w:rPr>
                <w:rStyle w:val="font61"/>
                <w:rFonts w:ascii="仿宋_GB2312" w:eastAsia="仿宋_GB2312" w:hAnsi="仿宋_GB2312"/>
                <w:kern w:val="21"/>
                <w:sz w:val="24"/>
              </w:rPr>
              <w:t>〕</w:t>
            </w:r>
            <w:r>
              <w:rPr>
                <w:rStyle w:val="font51"/>
                <w:rFonts w:hint="eastAsia"/>
                <w:kern w:val="21"/>
                <w:sz w:val="24"/>
              </w:rPr>
              <w:t>22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杭州市人民政府办公厅关于进一步加强城乡规划工作的意见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10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杭州市人民政府办公厅关于加强与在杭国家级科研院所合作的若干意见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13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杭州市人民政府办公厅关于进一步加强中小企业信用担保体系建设的若干意见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18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杭州市人民政府办公厅关于印发杭州市外来务工人员劳动安全卫生权益保障办法的通知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19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杭州市人民政府办公厅关于印发杭州市基本医疗保险市级统筹暂行办法的通知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杭州市人民政府办公厅关于杭州市发展商场化商品交易市场的若干意见（试行）</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13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杭州市人民政府办公厅关于规范杭州市农村产权交易管理的若干意见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杭州市人民政府办公厅关于推进商贸服务业城乡一体化发展的实施意见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杭州市人民政府办公厅关于加快块状经济向现代产业集群转型升级的实施意见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13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杭州市人民政府办公厅关于进一步加强安全生产标准化工作的实施意见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杭州市人民政府办公厅关于促进中等职业教育校企合作的若干意见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杭州市人民政府办公厅关于推进</w:t>
            </w:r>
            <w:proofErr w:type="gramStart"/>
            <w:r>
              <w:rPr>
                <w:rFonts w:ascii="仿宋_GB2312" w:hAnsi="仿宋_GB2312" w:hint="eastAsia"/>
                <w:color w:val="000000"/>
                <w:kern w:val="0"/>
                <w:sz w:val="24"/>
              </w:rPr>
              <w:t>医</w:t>
            </w:r>
            <w:proofErr w:type="gramEnd"/>
            <w:r>
              <w:rPr>
                <w:rFonts w:ascii="仿宋_GB2312" w:hAnsi="仿宋_GB2312" w:hint="eastAsia"/>
                <w:color w:val="000000"/>
                <w:kern w:val="0"/>
                <w:sz w:val="24"/>
              </w:rPr>
              <w:t>养护一体化智慧医疗服务的实施意见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杭州市人民政府办公厅关于加快工商登记制度改革的实施意见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61"/>
                <w:rFonts w:ascii="仿宋_GB2312" w:eastAsia="仿宋_GB2312" w:hAnsi="仿宋_GB2312"/>
                <w:kern w:val="21"/>
                <w:sz w:val="24"/>
              </w:rPr>
              <w:t>〔</w:t>
            </w:r>
            <w:r>
              <w:rPr>
                <w:rStyle w:val="font71"/>
                <w:rFonts w:hint="eastAsia"/>
                <w:kern w:val="21"/>
                <w:sz w:val="24"/>
              </w:rPr>
              <w:t>2015</w:t>
            </w:r>
            <w:r>
              <w:rPr>
                <w:rStyle w:val="font61"/>
                <w:rFonts w:ascii="仿宋_GB2312" w:eastAsia="仿宋_GB2312" w:hAnsi="仿宋_GB2312"/>
                <w:kern w:val="21"/>
                <w:sz w:val="24"/>
              </w:rPr>
              <w:t>〕</w:t>
            </w:r>
            <w:r>
              <w:rPr>
                <w:rStyle w:val="font71"/>
                <w:rFonts w:hint="eastAsia"/>
                <w:kern w:val="21"/>
                <w:sz w:val="24"/>
              </w:rPr>
              <w:t>1</w:t>
            </w:r>
            <w:r>
              <w:rPr>
                <w:rStyle w:val="font7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杭州市人民政府办公厅关于推进杭州市智慧电子政务建设工作的若干意见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发</w:t>
            </w:r>
            <w:r>
              <w:rPr>
                <w:rStyle w:val="font61"/>
                <w:rFonts w:ascii="仿宋_GB2312" w:eastAsia="仿宋_GB2312" w:hAnsi="仿宋_GB2312"/>
                <w:kern w:val="21"/>
                <w:sz w:val="24"/>
              </w:rPr>
              <w:t>〔</w:t>
            </w:r>
            <w:r>
              <w:rPr>
                <w:rStyle w:val="font51"/>
                <w:rFonts w:hint="eastAsia"/>
                <w:kern w:val="21"/>
                <w:sz w:val="24"/>
              </w:rPr>
              <w:t>2001</w:t>
            </w:r>
            <w:r>
              <w:rPr>
                <w:rStyle w:val="font61"/>
                <w:rFonts w:ascii="仿宋_GB2312" w:eastAsia="仿宋_GB2312" w:hAnsi="仿宋_GB2312"/>
                <w:kern w:val="21"/>
                <w:sz w:val="24"/>
              </w:rPr>
              <w:t>〕</w:t>
            </w:r>
            <w:r>
              <w:rPr>
                <w:rStyle w:val="font51"/>
                <w:rFonts w:hint="eastAsia"/>
                <w:kern w:val="21"/>
                <w:sz w:val="24"/>
              </w:rPr>
              <w:t>93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转发市档案局关于加强转制及破产企业档案工作意见的通知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w:t>
            </w:r>
            <w:r>
              <w:rPr>
                <w:rStyle w:val="font61"/>
                <w:rFonts w:ascii="仿宋_GB2312" w:eastAsia="仿宋_GB2312" w:hAnsi="仿宋_GB2312"/>
                <w:spacing w:val="-11"/>
                <w:kern w:val="21"/>
                <w:sz w:val="24"/>
              </w:rPr>
              <w:t>〔</w:t>
            </w:r>
            <w:r>
              <w:rPr>
                <w:rStyle w:val="font51"/>
                <w:rFonts w:hint="eastAsia"/>
                <w:spacing w:val="-11"/>
                <w:kern w:val="21"/>
                <w:sz w:val="24"/>
              </w:rPr>
              <w:t>2001</w:t>
            </w:r>
            <w:r>
              <w:rPr>
                <w:rStyle w:val="font61"/>
                <w:rFonts w:ascii="仿宋_GB2312" w:eastAsia="仿宋_GB2312" w:hAnsi="仿宋_GB2312"/>
                <w:spacing w:val="-11"/>
                <w:kern w:val="21"/>
                <w:sz w:val="24"/>
              </w:rPr>
              <w:t>〕</w:t>
            </w:r>
            <w:r>
              <w:rPr>
                <w:rStyle w:val="font51"/>
                <w:rFonts w:hint="eastAsia"/>
                <w:spacing w:val="-11"/>
                <w:kern w:val="21"/>
                <w:sz w:val="24"/>
              </w:rPr>
              <w:t>112</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转发市城乡建委关于加强杭州市城市建设档案管理实施意见的通知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51"/>
                <w:rFonts w:hint="eastAsia"/>
                <w:spacing w:val="-11"/>
                <w:kern w:val="21"/>
                <w:sz w:val="24"/>
              </w:rPr>
              <w:t>2012</w:t>
            </w:r>
            <w:r>
              <w:rPr>
                <w:rStyle w:val="font61"/>
                <w:rFonts w:ascii="仿宋_GB2312" w:eastAsia="仿宋_GB2312" w:hAnsi="仿宋_GB2312"/>
                <w:spacing w:val="-11"/>
                <w:kern w:val="21"/>
                <w:sz w:val="24"/>
              </w:rPr>
              <w:t>〕</w:t>
            </w:r>
            <w:r>
              <w:rPr>
                <w:rStyle w:val="font51"/>
                <w:rFonts w:hint="eastAsia"/>
                <w:spacing w:val="-11"/>
                <w:kern w:val="21"/>
                <w:sz w:val="24"/>
              </w:rPr>
              <w:t>9</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kern w:val="0"/>
                <w:sz w:val="24"/>
              </w:rPr>
            </w:pPr>
            <w:r>
              <w:rPr>
                <w:rFonts w:ascii="仿宋_GB2312" w:hAnsi="仿宋_GB2312" w:hint="eastAsia"/>
                <w:color w:val="000000"/>
                <w:kern w:val="0"/>
                <w:sz w:val="24"/>
              </w:rPr>
              <w:t>杭州市人民政府办公厅关于认真学习贯彻国务院关于坚持科学发展</w:t>
            </w:r>
            <w:proofErr w:type="gramStart"/>
            <w:r>
              <w:rPr>
                <w:rFonts w:ascii="仿宋_GB2312" w:hAnsi="仿宋_GB2312" w:hint="eastAsia"/>
                <w:color w:val="000000"/>
                <w:kern w:val="0"/>
                <w:sz w:val="24"/>
              </w:rPr>
              <w:t>安全发展</w:t>
            </w:r>
            <w:proofErr w:type="gramEnd"/>
            <w:r>
              <w:rPr>
                <w:rFonts w:ascii="仿宋_GB2312" w:hAnsi="仿宋_GB2312" w:hint="eastAsia"/>
                <w:color w:val="000000"/>
                <w:kern w:val="0"/>
                <w:sz w:val="24"/>
              </w:rPr>
              <w:t>促进安全生产形势持续稳定好转意见的通知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51"/>
                <w:rFonts w:hint="eastAsia"/>
                <w:spacing w:val="-11"/>
                <w:kern w:val="21"/>
                <w:sz w:val="24"/>
              </w:rPr>
              <w:t>2012</w:t>
            </w:r>
            <w:r>
              <w:rPr>
                <w:rStyle w:val="font61"/>
                <w:rFonts w:ascii="仿宋_GB2312" w:eastAsia="仿宋_GB2312" w:hAnsi="仿宋_GB2312"/>
                <w:spacing w:val="-11"/>
                <w:kern w:val="21"/>
                <w:sz w:val="24"/>
              </w:rPr>
              <w:t>〕</w:t>
            </w:r>
            <w:r>
              <w:rPr>
                <w:rStyle w:val="font51"/>
                <w:rFonts w:hint="eastAsia"/>
                <w:spacing w:val="-11"/>
                <w:kern w:val="21"/>
                <w:sz w:val="24"/>
              </w:rPr>
              <w:t>21</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kern w:val="0"/>
                <w:sz w:val="24"/>
              </w:rPr>
            </w:pPr>
            <w:r>
              <w:rPr>
                <w:rFonts w:ascii="仿宋_GB2312" w:hAnsi="仿宋_GB2312" w:hint="eastAsia"/>
                <w:color w:val="000000"/>
                <w:kern w:val="0"/>
                <w:sz w:val="24"/>
              </w:rPr>
              <w:t>杭州市人民政府办公厅关于印发推进“菜篮子”直通车进社区试点工作方案的通知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51"/>
                <w:rFonts w:hint="eastAsia"/>
                <w:spacing w:val="-11"/>
                <w:kern w:val="21"/>
                <w:sz w:val="24"/>
              </w:rPr>
              <w:t>2017</w:t>
            </w:r>
            <w:r>
              <w:rPr>
                <w:rStyle w:val="font61"/>
                <w:rFonts w:ascii="仿宋_GB2312" w:eastAsia="仿宋_GB2312" w:hAnsi="仿宋_GB2312"/>
                <w:spacing w:val="-11"/>
                <w:kern w:val="21"/>
                <w:sz w:val="24"/>
              </w:rPr>
              <w:t>〕</w:t>
            </w:r>
            <w:r>
              <w:rPr>
                <w:rStyle w:val="font51"/>
                <w:rFonts w:hint="eastAsia"/>
                <w:spacing w:val="-11"/>
                <w:kern w:val="21"/>
                <w:sz w:val="24"/>
              </w:rPr>
              <w:t>2</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kern w:val="0"/>
                <w:sz w:val="24"/>
              </w:rPr>
            </w:pPr>
            <w:r>
              <w:rPr>
                <w:rFonts w:ascii="仿宋_GB2312" w:hAnsi="仿宋_GB2312" w:hint="eastAsia"/>
                <w:color w:val="000000"/>
                <w:kern w:val="0"/>
                <w:sz w:val="24"/>
              </w:rPr>
              <w:t>杭州市人民政府办公厅关于进一步加强城中村消防安全等安全生产管理有关工作的紧急通知</w:t>
            </w:r>
          </w:p>
        </w:tc>
      </w:tr>
      <w:tr w:rsidR="009A3E86">
        <w:trPr>
          <w:trHeight w:val="9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2002</w:t>
            </w:r>
            <w:r>
              <w:rPr>
                <w:rStyle w:val="font61"/>
                <w:rFonts w:ascii="仿宋_GB2312" w:eastAsia="仿宋_GB2312" w:hAnsi="仿宋_GB2312"/>
                <w:spacing w:val="-11"/>
                <w:kern w:val="21"/>
                <w:sz w:val="24"/>
              </w:rPr>
              <w:t>〕</w:t>
            </w:r>
            <w:r>
              <w:rPr>
                <w:rStyle w:val="font51"/>
                <w:rFonts w:hint="eastAsia"/>
                <w:spacing w:val="-11"/>
                <w:kern w:val="21"/>
                <w:sz w:val="24"/>
              </w:rPr>
              <w:t>208</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关于做好革命伤残军人生活保障工作的通知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2002</w:t>
            </w:r>
            <w:r>
              <w:rPr>
                <w:rStyle w:val="font61"/>
                <w:rFonts w:ascii="仿宋_GB2312" w:eastAsia="仿宋_GB2312" w:hAnsi="仿宋_GB2312"/>
                <w:spacing w:val="-11"/>
                <w:kern w:val="21"/>
                <w:sz w:val="24"/>
              </w:rPr>
              <w:t>〕</w:t>
            </w:r>
            <w:r>
              <w:rPr>
                <w:rStyle w:val="font51"/>
                <w:rFonts w:hint="eastAsia"/>
                <w:spacing w:val="-11"/>
                <w:kern w:val="21"/>
                <w:sz w:val="24"/>
              </w:rPr>
              <w:t>279</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关于社会福利企业职工提前退休问题给市劳动保障局的复函</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2003</w:t>
            </w:r>
            <w:r>
              <w:rPr>
                <w:rStyle w:val="font61"/>
                <w:rFonts w:ascii="仿宋_GB2312" w:eastAsia="仿宋_GB2312" w:hAnsi="仿宋_GB2312"/>
                <w:spacing w:val="-11"/>
                <w:kern w:val="21"/>
                <w:sz w:val="24"/>
              </w:rPr>
              <w:t>〕</w:t>
            </w:r>
            <w:r>
              <w:rPr>
                <w:rStyle w:val="font51"/>
                <w:rFonts w:hint="eastAsia"/>
                <w:spacing w:val="-11"/>
                <w:kern w:val="21"/>
                <w:sz w:val="24"/>
              </w:rPr>
              <w:t>198</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转发市爱卫会关于贯彻杭州市爱国卫生条例实施意见的通知</w:t>
            </w:r>
          </w:p>
        </w:tc>
      </w:tr>
      <w:tr w:rsidR="009A3E86">
        <w:trPr>
          <w:trHeight w:val="514"/>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2003</w:t>
            </w:r>
            <w:r>
              <w:rPr>
                <w:rStyle w:val="font61"/>
                <w:rFonts w:ascii="仿宋_GB2312" w:eastAsia="仿宋_GB2312" w:hAnsi="仿宋_GB2312"/>
                <w:spacing w:val="-11"/>
                <w:kern w:val="21"/>
                <w:sz w:val="24"/>
              </w:rPr>
              <w:t>〕</w:t>
            </w:r>
            <w:r>
              <w:rPr>
                <w:rStyle w:val="font51"/>
                <w:rFonts w:hint="eastAsia"/>
                <w:spacing w:val="-11"/>
                <w:kern w:val="21"/>
                <w:sz w:val="24"/>
              </w:rPr>
              <w:t>238</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关于印发杭州市单位爱国卫生工作标准的通知</w:t>
            </w:r>
          </w:p>
        </w:tc>
      </w:tr>
      <w:tr w:rsidR="009A3E86">
        <w:trPr>
          <w:trHeight w:val="444"/>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2003</w:t>
            </w:r>
            <w:r>
              <w:rPr>
                <w:rStyle w:val="font61"/>
                <w:rFonts w:ascii="仿宋_GB2312" w:eastAsia="仿宋_GB2312" w:hAnsi="仿宋_GB2312"/>
                <w:spacing w:val="-11"/>
                <w:kern w:val="21"/>
                <w:sz w:val="24"/>
              </w:rPr>
              <w:t>〕</w:t>
            </w:r>
            <w:r>
              <w:rPr>
                <w:rStyle w:val="font51"/>
                <w:rFonts w:hint="eastAsia"/>
                <w:spacing w:val="-11"/>
                <w:kern w:val="21"/>
                <w:sz w:val="24"/>
              </w:rPr>
              <w:t>242</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关于规范杭州商业特色街区称谓的通知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2003</w:t>
            </w:r>
            <w:r>
              <w:rPr>
                <w:rStyle w:val="font61"/>
                <w:rFonts w:ascii="仿宋_GB2312" w:eastAsia="仿宋_GB2312" w:hAnsi="仿宋_GB2312"/>
                <w:spacing w:val="-11"/>
                <w:kern w:val="21"/>
                <w:sz w:val="24"/>
              </w:rPr>
              <w:t>〕</w:t>
            </w:r>
            <w:r>
              <w:rPr>
                <w:rStyle w:val="font51"/>
                <w:rFonts w:hint="eastAsia"/>
                <w:spacing w:val="-11"/>
                <w:kern w:val="21"/>
                <w:sz w:val="24"/>
              </w:rPr>
              <w:t>297</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关于“中国杭州”政府门户网站公务邮箱使用管理有关事项的通知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2004</w:t>
            </w:r>
            <w:r>
              <w:rPr>
                <w:rStyle w:val="font61"/>
                <w:rFonts w:ascii="仿宋_GB2312" w:eastAsia="仿宋_GB2312" w:hAnsi="仿宋_GB2312"/>
                <w:kern w:val="21"/>
                <w:sz w:val="24"/>
              </w:rPr>
              <w:t>〕</w:t>
            </w:r>
            <w:r>
              <w:rPr>
                <w:rStyle w:val="font51"/>
                <w:rFonts w:hint="eastAsia"/>
                <w:kern w:val="21"/>
                <w:sz w:val="24"/>
              </w:rPr>
              <w:t>13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转发市财政局关于杭州市国有不良资产处置实施办法的通知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2004</w:t>
            </w:r>
            <w:r>
              <w:rPr>
                <w:rStyle w:val="font61"/>
                <w:rFonts w:ascii="仿宋_GB2312" w:eastAsia="仿宋_GB2312" w:hAnsi="仿宋_GB2312"/>
                <w:kern w:val="21"/>
                <w:sz w:val="24"/>
              </w:rPr>
              <w:t>〕</w:t>
            </w:r>
            <w:r>
              <w:rPr>
                <w:rStyle w:val="font51"/>
                <w:rFonts w:hint="eastAsia"/>
                <w:kern w:val="21"/>
                <w:sz w:val="24"/>
              </w:rPr>
              <w:t>24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关于加强“中国杭州”政府门户网站及“市民邮箱”推广应用工作的通知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2004</w:t>
            </w:r>
            <w:r>
              <w:rPr>
                <w:rStyle w:val="font61"/>
                <w:rFonts w:ascii="仿宋_GB2312" w:eastAsia="仿宋_GB2312" w:hAnsi="仿宋_GB2312"/>
                <w:kern w:val="21"/>
                <w:sz w:val="24"/>
              </w:rPr>
              <w:t>〕</w:t>
            </w:r>
            <w:r>
              <w:rPr>
                <w:rStyle w:val="font51"/>
                <w:rFonts w:hint="eastAsia"/>
                <w:kern w:val="21"/>
                <w:sz w:val="24"/>
              </w:rPr>
              <w:t>64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转发市教育局关于加强和促进初中教育工作意见的通知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2004</w:t>
            </w:r>
            <w:r>
              <w:rPr>
                <w:rStyle w:val="font61"/>
                <w:rFonts w:ascii="仿宋_GB2312" w:eastAsia="仿宋_GB2312" w:hAnsi="仿宋_GB2312"/>
                <w:spacing w:val="-11"/>
                <w:kern w:val="21"/>
                <w:sz w:val="24"/>
              </w:rPr>
              <w:t>〕</w:t>
            </w:r>
            <w:r>
              <w:rPr>
                <w:rStyle w:val="font51"/>
                <w:rFonts w:hint="eastAsia"/>
                <w:spacing w:val="-11"/>
                <w:kern w:val="21"/>
                <w:sz w:val="24"/>
              </w:rPr>
              <w:t>211</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转发市科技局关于进一步加强科技管理中知识产权工作意见的通知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2004</w:t>
            </w:r>
            <w:r>
              <w:rPr>
                <w:rStyle w:val="font61"/>
                <w:rFonts w:ascii="仿宋_GB2312" w:eastAsia="仿宋_GB2312" w:hAnsi="仿宋_GB2312"/>
                <w:spacing w:val="-11"/>
                <w:kern w:val="21"/>
                <w:sz w:val="24"/>
              </w:rPr>
              <w:t>〕</w:t>
            </w:r>
            <w:r>
              <w:rPr>
                <w:rStyle w:val="font51"/>
                <w:rFonts w:hint="eastAsia"/>
                <w:spacing w:val="-11"/>
                <w:kern w:val="21"/>
                <w:sz w:val="24"/>
              </w:rPr>
              <w:t>272</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关于认真做好杭州市政府信息公开规定实施工作的通知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2004</w:t>
            </w:r>
            <w:r>
              <w:rPr>
                <w:rStyle w:val="font61"/>
                <w:rFonts w:ascii="仿宋_GB2312" w:eastAsia="仿宋_GB2312" w:hAnsi="仿宋_GB2312"/>
                <w:spacing w:val="-11"/>
                <w:kern w:val="21"/>
                <w:sz w:val="24"/>
              </w:rPr>
              <w:t>〕</w:t>
            </w:r>
            <w:r>
              <w:rPr>
                <w:rStyle w:val="font51"/>
                <w:rFonts w:hint="eastAsia"/>
                <w:spacing w:val="-11"/>
                <w:kern w:val="21"/>
                <w:sz w:val="24"/>
              </w:rPr>
              <w:t>302</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关于印发杭州市全面推行清洁生产实施办法的通知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2005</w:t>
            </w:r>
            <w:r>
              <w:rPr>
                <w:rStyle w:val="font61"/>
                <w:rFonts w:ascii="仿宋_GB2312" w:eastAsia="仿宋_GB2312" w:hAnsi="仿宋_GB2312"/>
                <w:spacing w:val="-11"/>
                <w:kern w:val="21"/>
                <w:sz w:val="24"/>
              </w:rPr>
              <w:t>〕</w:t>
            </w:r>
            <w:r>
              <w:rPr>
                <w:rStyle w:val="font51"/>
                <w:rFonts w:hint="eastAsia"/>
                <w:spacing w:val="-11"/>
                <w:kern w:val="21"/>
                <w:sz w:val="24"/>
              </w:rPr>
              <w:t>7</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转发市科技局关于加快我市科技中介机构发展若干意见的通知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2005</w:t>
            </w:r>
            <w:r>
              <w:rPr>
                <w:rStyle w:val="font61"/>
                <w:rFonts w:ascii="仿宋_GB2312" w:eastAsia="仿宋_GB2312" w:hAnsi="仿宋_GB2312"/>
                <w:spacing w:val="-11"/>
                <w:kern w:val="21"/>
                <w:sz w:val="24"/>
              </w:rPr>
              <w:t>〕</w:t>
            </w:r>
            <w:r>
              <w:rPr>
                <w:rStyle w:val="font51"/>
                <w:rFonts w:hint="eastAsia"/>
                <w:spacing w:val="-11"/>
                <w:kern w:val="21"/>
                <w:sz w:val="24"/>
              </w:rPr>
              <w:t>264</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关于杭州市区部分企业搬迁涉及社会保险关系问题的若干意见（试行）</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2005</w:t>
            </w:r>
            <w:r>
              <w:rPr>
                <w:rStyle w:val="font61"/>
                <w:rFonts w:ascii="仿宋_GB2312" w:eastAsia="仿宋_GB2312" w:hAnsi="仿宋_GB2312"/>
                <w:spacing w:val="-11"/>
                <w:kern w:val="21"/>
                <w:sz w:val="24"/>
              </w:rPr>
              <w:t>〕</w:t>
            </w:r>
            <w:r>
              <w:rPr>
                <w:rStyle w:val="font51"/>
                <w:rFonts w:hint="eastAsia"/>
                <w:spacing w:val="-11"/>
                <w:kern w:val="21"/>
                <w:sz w:val="24"/>
              </w:rPr>
              <w:t>318</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转发市统计局关于改进地区</w:t>
            </w:r>
            <w:r>
              <w:rPr>
                <w:rFonts w:ascii="仿宋_GB2312" w:hAnsi="仿宋_GB2312" w:hint="eastAsia"/>
                <w:color w:val="000000"/>
                <w:kern w:val="0"/>
                <w:sz w:val="24"/>
              </w:rPr>
              <w:t>GDP</w:t>
            </w:r>
            <w:r>
              <w:rPr>
                <w:rFonts w:ascii="仿宋_GB2312" w:hAnsi="仿宋_GB2312" w:hint="eastAsia"/>
                <w:color w:val="000000"/>
                <w:kern w:val="0"/>
                <w:sz w:val="24"/>
              </w:rPr>
              <w:t>核算工作意见的通知</w:t>
            </w:r>
          </w:p>
        </w:tc>
      </w:tr>
      <w:tr w:rsidR="009A3E86">
        <w:trPr>
          <w:trHeight w:val="424"/>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2005</w:t>
            </w:r>
            <w:r>
              <w:rPr>
                <w:rStyle w:val="font61"/>
                <w:rFonts w:ascii="仿宋_GB2312" w:eastAsia="仿宋_GB2312" w:hAnsi="仿宋_GB2312"/>
                <w:spacing w:val="-11"/>
                <w:kern w:val="21"/>
                <w:sz w:val="24"/>
              </w:rPr>
              <w:t>〕</w:t>
            </w:r>
            <w:r>
              <w:rPr>
                <w:rStyle w:val="font51"/>
                <w:rFonts w:hint="eastAsia"/>
                <w:spacing w:val="-11"/>
                <w:kern w:val="21"/>
                <w:sz w:val="24"/>
              </w:rPr>
              <w:t>341</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关于建立工业企业长效服务机制的意见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2006</w:t>
            </w:r>
            <w:r>
              <w:rPr>
                <w:rStyle w:val="font61"/>
                <w:rFonts w:ascii="仿宋_GB2312" w:eastAsia="仿宋_GB2312" w:hAnsi="仿宋_GB2312"/>
                <w:kern w:val="21"/>
                <w:sz w:val="24"/>
              </w:rPr>
              <w:t>〕</w:t>
            </w:r>
            <w:r>
              <w:rPr>
                <w:rStyle w:val="font51"/>
                <w:rFonts w:hint="eastAsia"/>
                <w:kern w:val="21"/>
                <w:sz w:val="24"/>
              </w:rPr>
              <w:t>52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杭州市人民政府办公厅关于印发杭州市工业企业长效服务机制实施办法的通知</w:t>
            </w:r>
          </w:p>
        </w:tc>
      </w:tr>
      <w:tr w:rsidR="009A3E86">
        <w:trPr>
          <w:trHeight w:val="9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2006</w:t>
            </w:r>
            <w:r>
              <w:rPr>
                <w:rStyle w:val="font61"/>
                <w:rFonts w:ascii="仿宋_GB2312" w:eastAsia="仿宋_GB2312" w:hAnsi="仿宋_GB2312"/>
                <w:spacing w:val="-11"/>
                <w:kern w:val="21"/>
                <w:sz w:val="24"/>
              </w:rPr>
              <w:t>〕</w:t>
            </w:r>
            <w:r>
              <w:rPr>
                <w:rStyle w:val="font51"/>
                <w:rFonts w:hint="eastAsia"/>
                <w:spacing w:val="-11"/>
                <w:kern w:val="21"/>
                <w:sz w:val="24"/>
              </w:rPr>
              <w:t>130</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杭州市人民政府办公厅关于促进我市银行卡产业发展的实施意见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2006</w:t>
            </w:r>
            <w:r>
              <w:rPr>
                <w:rStyle w:val="font61"/>
                <w:rFonts w:ascii="仿宋_GB2312" w:eastAsia="仿宋_GB2312" w:hAnsi="仿宋_GB2312"/>
                <w:spacing w:val="-11"/>
                <w:kern w:val="21"/>
                <w:sz w:val="24"/>
              </w:rPr>
              <w:t>〕</w:t>
            </w:r>
            <w:r>
              <w:rPr>
                <w:rStyle w:val="font51"/>
                <w:rFonts w:hint="eastAsia"/>
                <w:spacing w:val="-11"/>
                <w:kern w:val="21"/>
                <w:sz w:val="24"/>
              </w:rPr>
              <w:t>217</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杭州市人民政府办公厅关于加强我市非物质文化遗产保护工作的意见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2006</w:t>
            </w:r>
            <w:r>
              <w:rPr>
                <w:rStyle w:val="font61"/>
                <w:rFonts w:ascii="仿宋_GB2312" w:eastAsia="仿宋_GB2312" w:hAnsi="仿宋_GB2312"/>
                <w:spacing w:val="-11"/>
                <w:kern w:val="21"/>
                <w:sz w:val="24"/>
              </w:rPr>
              <w:t>〕</w:t>
            </w:r>
            <w:r>
              <w:rPr>
                <w:rStyle w:val="font51"/>
                <w:rFonts w:hint="eastAsia"/>
                <w:spacing w:val="-11"/>
                <w:kern w:val="21"/>
                <w:sz w:val="24"/>
              </w:rPr>
              <w:t>218</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杭州市人民政府办公厅转发市城管办市财政局关于杭州市区实施运河截污纳管工程建设若干意见的通知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2006</w:t>
            </w:r>
            <w:r>
              <w:rPr>
                <w:rStyle w:val="font61"/>
                <w:rFonts w:ascii="仿宋_GB2312" w:eastAsia="仿宋_GB2312" w:hAnsi="仿宋_GB2312"/>
                <w:spacing w:val="-11"/>
                <w:kern w:val="21"/>
                <w:sz w:val="24"/>
              </w:rPr>
              <w:t>〕</w:t>
            </w:r>
            <w:r>
              <w:rPr>
                <w:rStyle w:val="font51"/>
                <w:rFonts w:hint="eastAsia"/>
                <w:spacing w:val="-11"/>
                <w:kern w:val="21"/>
                <w:sz w:val="24"/>
              </w:rPr>
              <w:t>262</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杭州市人民政府办公厅关于印发杭州市安全生产警示制度（暂行）的通知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2007</w:t>
            </w:r>
            <w:r>
              <w:rPr>
                <w:rStyle w:val="font61"/>
                <w:rFonts w:ascii="仿宋_GB2312" w:eastAsia="仿宋_GB2312" w:hAnsi="仿宋_GB2312"/>
                <w:spacing w:val="-11"/>
                <w:kern w:val="21"/>
                <w:sz w:val="24"/>
              </w:rPr>
              <w:t>〕</w:t>
            </w:r>
            <w:r>
              <w:rPr>
                <w:rStyle w:val="font51"/>
                <w:rFonts w:hint="eastAsia"/>
                <w:spacing w:val="-11"/>
                <w:kern w:val="21"/>
                <w:sz w:val="24"/>
              </w:rPr>
              <w:t>121</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杭州市人民政府办公厅转发市统计局关于建立覆盖全市城乡民情民意调查网络实施意见的通知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2007</w:t>
            </w:r>
            <w:r>
              <w:rPr>
                <w:rStyle w:val="font61"/>
                <w:rFonts w:ascii="仿宋_GB2312" w:eastAsia="仿宋_GB2312" w:hAnsi="仿宋_GB2312"/>
                <w:spacing w:val="-11"/>
                <w:kern w:val="21"/>
                <w:sz w:val="24"/>
              </w:rPr>
              <w:t>〕</w:t>
            </w:r>
            <w:r>
              <w:rPr>
                <w:rStyle w:val="font51"/>
                <w:rFonts w:hint="eastAsia"/>
                <w:spacing w:val="-11"/>
                <w:kern w:val="21"/>
                <w:sz w:val="24"/>
              </w:rPr>
              <w:t>144</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杭州市人民政府办公厅关于认真贯彻实施生产安全事故报告和调查处理条例的通知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2007</w:t>
            </w:r>
            <w:r>
              <w:rPr>
                <w:rStyle w:val="font61"/>
                <w:rFonts w:ascii="仿宋_GB2312" w:eastAsia="仿宋_GB2312" w:hAnsi="仿宋_GB2312"/>
                <w:spacing w:val="-11"/>
                <w:kern w:val="21"/>
                <w:sz w:val="24"/>
              </w:rPr>
              <w:t>〕</w:t>
            </w:r>
            <w:r>
              <w:rPr>
                <w:rStyle w:val="font51"/>
                <w:rFonts w:hint="eastAsia"/>
                <w:spacing w:val="-11"/>
                <w:kern w:val="21"/>
                <w:sz w:val="24"/>
              </w:rPr>
              <w:t>263</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杭州市人民政府办公厅关于加强市区农贸市场改造后管理工作的通知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2007</w:t>
            </w:r>
            <w:r>
              <w:rPr>
                <w:rStyle w:val="font61"/>
                <w:rFonts w:ascii="仿宋_GB2312" w:eastAsia="仿宋_GB2312" w:hAnsi="仿宋_GB2312"/>
                <w:spacing w:val="-11"/>
                <w:kern w:val="21"/>
                <w:sz w:val="24"/>
              </w:rPr>
              <w:t>〕</w:t>
            </w:r>
            <w:r>
              <w:rPr>
                <w:rStyle w:val="font51"/>
                <w:rFonts w:hint="eastAsia"/>
                <w:spacing w:val="-11"/>
                <w:kern w:val="21"/>
                <w:sz w:val="24"/>
              </w:rPr>
              <w:t>276</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杭州市人民政府办公厅关于印发杭州市财政支出绩效评价办法（试行）的通知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51"/>
                <w:rFonts w:hint="eastAsia"/>
                <w:spacing w:val="-11"/>
                <w:kern w:val="21"/>
                <w:sz w:val="24"/>
              </w:rPr>
              <w:t>2007</w:t>
            </w:r>
            <w:r>
              <w:rPr>
                <w:rStyle w:val="font61"/>
                <w:rFonts w:ascii="仿宋_GB2312" w:eastAsia="仿宋_GB2312" w:hAnsi="仿宋_GB2312"/>
                <w:spacing w:val="-11"/>
                <w:kern w:val="21"/>
                <w:sz w:val="24"/>
              </w:rPr>
              <w:t>〕</w:t>
            </w:r>
            <w:r>
              <w:rPr>
                <w:rStyle w:val="font51"/>
                <w:rFonts w:hint="eastAsia"/>
                <w:spacing w:val="-11"/>
                <w:kern w:val="21"/>
                <w:sz w:val="24"/>
              </w:rPr>
              <w:t>298</w:t>
            </w:r>
            <w:r>
              <w:rPr>
                <w:rStyle w:val="font51"/>
                <w:rFonts w:hint="eastAsia"/>
                <w:spacing w:val="-11"/>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杭州市人民政府办公厅转发市农办关于行政村规模调整中村级集体资产处置和管理工作意见的通知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20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杭州市人民政府办公厅关于进一步规范区、县（市）电子政务网络建设和管理工作的通知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33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杭州市人民政府办公厅转发市科技局关于杭州市防震减灾中长期规划的通知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36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杭州市人民政府办公厅转发市劳动保障局等部门关于杭州市本级基本医疗保险定点医疗机构检查考核办法的通知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125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杭州市人民政府办公厅关于印发杭州市高新技术产业园认定与管理办法（试行）的通知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167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杭州市人民政府办公厅关于印发杭州市拆</w:t>
            </w:r>
            <w:proofErr w:type="gramStart"/>
            <w:r>
              <w:rPr>
                <w:rFonts w:ascii="仿宋_GB2312" w:hAnsi="仿宋_GB2312" w:hint="eastAsia"/>
                <w:color w:val="000000"/>
                <w:kern w:val="0"/>
                <w:sz w:val="24"/>
              </w:rPr>
              <w:t>违工作</w:t>
            </w:r>
            <w:proofErr w:type="gramEnd"/>
            <w:r>
              <w:rPr>
                <w:rFonts w:ascii="仿宋_GB2312" w:hAnsi="仿宋_GB2312" w:hint="eastAsia"/>
                <w:color w:val="000000"/>
                <w:kern w:val="0"/>
                <w:sz w:val="24"/>
              </w:rPr>
              <w:t>考核办法的通知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176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杭州市人民政府办公厅关于印发杭州市主城区生态环境功能区规划的通知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202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杭州市人民政府办公厅关于严格贯彻落实党和国家民族政策有关问题的通知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262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杭州市人民政府办公厅关于开展文明和谐口岸建设工作的意见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283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杭州市人民政府办公厅关于加快推进限期禁止现场搅拌砂浆工作的实施意见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284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杭州市人民政府办公厅关于印发政府购买出租车综合服务区日常服务实施办法的通知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290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杭州市人民政府办公厅转发市人事局等部门关于杭州市大学生创业园建设和管理若干意见的通知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302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杭州市人民政府办公厅转发市财政局关于杭州市城市公共交通专项资金管理办法（试行）的通知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355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杭州市人民政府办公厅转发市建委关于杭州市区支路建设整治工程实施细则的通知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21"/>
                <w:rFonts w:hint="eastAsia"/>
                <w:kern w:val="21"/>
                <w:sz w:val="24"/>
              </w:rPr>
              <w:t>2008</w:t>
            </w:r>
            <w:r>
              <w:rPr>
                <w:rStyle w:val="font01"/>
                <w:rFonts w:ascii="仿宋_GB2312" w:eastAsia="仿宋_GB2312" w:hAnsi="仿宋_GB2312"/>
                <w:kern w:val="21"/>
                <w:sz w:val="24"/>
              </w:rPr>
              <w:t>〕</w:t>
            </w:r>
            <w:r>
              <w:rPr>
                <w:rStyle w:val="font21"/>
                <w:rFonts w:hint="eastAsia"/>
                <w:kern w:val="21"/>
                <w:sz w:val="24"/>
              </w:rPr>
              <w:t>388</w:t>
            </w:r>
            <w:r>
              <w:rPr>
                <w:rStyle w:val="font2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杭州市人民政府办公厅转发市劳动保障局等部门关于杭州市扶持农村劳动力转移就业工作意见的通知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415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杭州市人民政府办公厅关于印发杭州市推行机动车排气简易工况法检测实施方案的通知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2008</w:t>
            </w:r>
            <w:r>
              <w:rPr>
                <w:rStyle w:val="font61"/>
                <w:rFonts w:ascii="仿宋_GB2312" w:eastAsia="仿宋_GB2312" w:hAnsi="仿宋_GB2312"/>
                <w:kern w:val="21"/>
                <w:sz w:val="24"/>
              </w:rPr>
              <w:t>〕</w:t>
            </w:r>
            <w:r>
              <w:rPr>
                <w:rStyle w:val="font51"/>
                <w:rFonts w:hint="eastAsia"/>
                <w:kern w:val="21"/>
                <w:sz w:val="24"/>
              </w:rPr>
              <w:t>419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杭州市人民政府办公厅关于加强防雷重点单位管理工作的通知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16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杭州市人民政府办公厅关于调整生产安全事故调查处理工作权限的复函</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23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杭州市人民政府办公厅转发市旅委关于加快杭州市旅游信息咨询服务体系建设意见的通知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27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杭州市人民政府办公厅转发市环保局市公安局关于对违法排污行为适用行政拘留处罚实施意见的通知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44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杭州市人民政府办公厅关于印发杭州市高新技术产业</w:t>
            </w:r>
            <w:proofErr w:type="gramStart"/>
            <w:r>
              <w:rPr>
                <w:rFonts w:ascii="仿宋_GB2312" w:hAnsi="仿宋_GB2312" w:hint="eastAsia"/>
                <w:color w:val="000000"/>
                <w:kern w:val="0"/>
                <w:sz w:val="24"/>
              </w:rPr>
              <w:t>园考核</w:t>
            </w:r>
            <w:proofErr w:type="gramEnd"/>
            <w:r>
              <w:rPr>
                <w:rFonts w:ascii="仿宋_GB2312" w:hAnsi="仿宋_GB2312" w:hint="eastAsia"/>
                <w:color w:val="000000"/>
                <w:kern w:val="0"/>
                <w:sz w:val="24"/>
              </w:rPr>
              <w:t>奖励办法（试行）的通知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Fonts w:ascii="仿宋_GB2312" w:hAnsi="仿宋_GB2312" w:hint="eastAsia"/>
                <w:color w:val="000000"/>
                <w:kern w:val="21"/>
                <w:sz w:val="24"/>
              </w:rPr>
              <w:t>2009</w:t>
            </w:r>
            <w:r>
              <w:rPr>
                <w:rFonts w:ascii="仿宋_GB2312" w:hAnsi="仿宋_GB2312" w:hint="eastAsia"/>
                <w:color w:val="000000"/>
                <w:kern w:val="21"/>
                <w:sz w:val="24"/>
              </w:rPr>
              <w:t>〕</w:t>
            </w:r>
            <w:r>
              <w:rPr>
                <w:rFonts w:ascii="仿宋_GB2312" w:hAnsi="仿宋_GB2312" w:hint="eastAsia"/>
                <w:color w:val="000000"/>
                <w:kern w:val="21"/>
                <w:sz w:val="24"/>
              </w:rPr>
              <w:t>66</w:t>
            </w:r>
            <w:r>
              <w:rPr>
                <w:rFonts w:ascii="仿宋_GB2312" w:hAnsi="仿宋_GB2312" w:hint="eastAsia"/>
                <w:color w:val="00000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杭州市人民政府办公厅关于印发杭州市区经济租赁住房管理办法（试行）的通知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Fonts w:ascii="仿宋_GB2312" w:hAnsi="仿宋_GB2312" w:hint="eastAsia"/>
                <w:color w:val="000000"/>
                <w:kern w:val="21"/>
                <w:sz w:val="24"/>
              </w:rPr>
              <w:t>2009</w:t>
            </w:r>
            <w:r>
              <w:rPr>
                <w:rFonts w:ascii="仿宋_GB2312" w:hAnsi="仿宋_GB2312" w:hint="eastAsia"/>
                <w:color w:val="000000"/>
                <w:kern w:val="21"/>
                <w:sz w:val="24"/>
              </w:rPr>
              <w:t>〕</w:t>
            </w:r>
            <w:r>
              <w:rPr>
                <w:rFonts w:ascii="仿宋_GB2312" w:hAnsi="仿宋_GB2312" w:hint="eastAsia"/>
                <w:color w:val="000000"/>
                <w:kern w:val="21"/>
                <w:sz w:val="24"/>
              </w:rPr>
              <w:t>172</w:t>
            </w:r>
            <w:r>
              <w:rPr>
                <w:rFonts w:ascii="仿宋_GB2312" w:hAnsi="仿宋_GB2312" w:hint="eastAsia"/>
                <w:color w:val="00000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杭州市人民政府办公厅转发市卫生局关于杭州市无偿献血工作实施意见的通知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220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杭州市人民政府办公厅转发市环保局关于开展规划环境影响评价工作实施意见的通知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228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杭州市人民政府办公厅关于转发杭州市汽车工业发展</w:t>
            </w:r>
            <w:proofErr w:type="gramStart"/>
            <w:r>
              <w:rPr>
                <w:rFonts w:ascii="仿宋_GB2312" w:hAnsi="仿宋_GB2312" w:hint="eastAsia"/>
                <w:color w:val="000000"/>
                <w:kern w:val="0"/>
                <w:sz w:val="24"/>
              </w:rPr>
              <w:t>暨产业</w:t>
            </w:r>
            <w:proofErr w:type="gramEnd"/>
            <w:r>
              <w:rPr>
                <w:rFonts w:ascii="仿宋_GB2312" w:hAnsi="仿宋_GB2312" w:hint="eastAsia"/>
                <w:color w:val="000000"/>
                <w:kern w:val="0"/>
                <w:sz w:val="24"/>
              </w:rPr>
              <w:t>基地规划的通知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234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杭州市人民政府办公厅关于开展免费产前筛查和新生儿疾病筛查的通知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235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杭州市人民政府办公厅关于开展免费婚前医学检查和免费孕前优生检测的通知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248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杭州市人民政府办公厅关于进一步规范出租房屋用于小餐饮经营行为的通知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314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杭州市人民政府办公厅关于印发杭州市服务业统计工作实施方案的通知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355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杭州市人民政府办公厅关于印发杭州市城市桥梁管理养护中长期规划（</w:t>
            </w:r>
            <w:r>
              <w:rPr>
                <w:rFonts w:ascii="仿宋_GB2312" w:hAnsi="仿宋_GB2312" w:hint="eastAsia"/>
                <w:color w:val="000000"/>
                <w:kern w:val="0"/>
                <w:sz w:val="24"/>
              </w:rPr>
              <w:t>2008</w:t>
            </w:r>
            <w:r>
              <w:rPr>
                <w:rFonts w:ascii="仿宋_GB2312" w:hAnsi="仿宋_GB2312" w:hint="eastAsia"/>
                <w:color w:val="000000"/>
                <w:kern w:val="0"/>
                <w:sz w:val="24"/>
              </w:rPr>
              <w:t>年—</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374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杭州市人民政府办公厅关于开展杭州市“风情小镇”创建工作的实施意见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2009</w:t>
            </w:r>
            <w:r>
              <w:rPr>
                <w:rStyle w:val="font61"/>
                <w:rFonts w:ascii="仿宋_GB2312" w:eastAsia="仿宋_GB2312" w:hAnsi="仿宋_GB2312"/>
                <w:kern w:val="21"/>
                <w:sz w:val="24"/>
              </w:rPr>
              <w:t>〕</w:t>
            </w:r>
            <w:r>
              <w:rPr>
                <w:rStyle w:val="font51"/>
                <w:rFonts w:hint="eastAsia"/>
                <w:kern w:val="21"/>
                <w:sz w:val="24"/>
              </w:rPr>
              <w:t>383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杭州市人民政府办公厅关于贯彻实施中华人民共和国农村土地承包经营纠纷调解仲裁法的通知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杭州市人民政府办公厅转发市财政局关于杭州市体育彩票公益金管理暂行办法的通知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杭州市人民政府办公厅关于印发杭州市服务业集聚区总体布局规划的通知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46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杭州市人民政府办公厅关于兑现在杭新设立金融机构扶持政策有关事项的通知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73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杭州市人民政府办公厅关于做好在专门区域内建设危险化学品生产储存项目有关工作的通知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111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杭州市人民政府办公厅关于进一步规范工业用地出让审批工作的通知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211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杭州市人民政府办公厅关于认真落实扶持政策促进小额贷款公司健康发展的通知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226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杭州市人民政府办公厅转发市财政局关于杭州市对口支援阿克苏市资金管理暂行办法的通知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229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杭州市人民政府办公厅关于印发杭州市评选奖励成绩突出科技工作者办法的通知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256</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杭州市人民政府办公厅关于印发杭州市区供水突发事故应急预案的通知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263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杭州市人民政府办公厅关于印发杭州市基本医疗保险市级风险调剂金管理实施办法的通知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287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杭州市人民政府办公厅转发市红十字会关于加强群众性现场救护培训工作意见的通知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289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杭州市人民政府办公厅转发市林水局市城投集团</w:t>
            </w:r>
            <w:proofErr w:type="gramStart"/>
            <w:r>
              <w:rPr>
                <w:rFonts w:ascii="仿宋_GB2312" w:hAnsi="仿宋_GB2312" w:hint="eastAsia"/>
                <w:color w:val="000000"/>
                <w:kern w:val="0"/>
                <w:sz w:val="24"/>
              </w:rPr>
              <w:t>关于闲林水库</w:t>
            </w:r>
            <w:proofErr w:type="gramEnd"/>
            <w:r>
              <w:rPr>
                <w:rFonts w:ascii="仿宋_GB2312" w:hAnsi="仿宋_GB2312" w:hint="eastAsia"/>
                <w:color w:val="000000"/>
                <w:kern w:val="0"/>
                <w:sz w:val="24"/>
              </w:rPr>
              <w:t>工程建设征地补偿和移民安置资金管理办法的通知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291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kern w:val="0"/>
                <w:sz w:val="24"/>
              </w:rPr>
            </w:pPr>
            <w:r>
              <w:rPr>
                <w:rFonts w:ascii="仿宋_GB2312" w:hAnsi="仿宋_GB2312" w:hint="eastAsia"/>
                <w:color w:val="000000"/>
                <w:kern w:val="0"/>
                <w:sz w:val="24"/>
              </w:rPr>
              <w:t>杭州市人民政府办公厅转发市总工会市劳动保障局关于杭州市职业技能竞赛管理办法的通知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292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杭州市人民政府办公厅转发市劳动保障局关于杭州市基本医疗保险“一卡通”实施办法的通知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317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杭州市人民政府办公厅关于印发杭州市幼儿园园舍建设实施办法的通知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2010</w:t>
            </w:r>
            <w:r>
              <w:rPr>
                <w:rStyle w:val="font61"/>
                <w:rFonts w:ascii="仿宋_GB2312" w:eastAsia="仿宋_GB2312" w:hAnsi="仿宋_GB2312"/>
                <w:kern w:val="21"/>
                <w:sz w:val="24"/>
              </w:rPr>
              <w:t>〕</w:t>
            </w:r>
            <w:r>
              <w:rPr>
                <w:rStyle w:val="font51"/>
                <w:rFonts w:hint="eastAsia"/>
                <w:kern w:val="21"/>
                <w:sz w:val="24"/>
              </w:rPr>
              <w:t>319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杭州市人民政府办公厅关于印发杭州上市公司监管合作试行办法的通知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71"/>
                <w:rFonts w:hint="eastAsia"/>
                <w:kern w:val="21"/>
                <w:sz w:val="24"/>
              </w:rPr>
              <w:t>2010</w:t>
            </w:r>
            <w:r>
              <w:rPr>
                <w:rStyle w:val="font61"/>
                <w:rFonts w:ascii="仿宋_GB2312" w:eastAsia="仿宋_GB2312" w:hAnsi="仿宋_GB2312"/>
                <w:kern w:val="21"/>
                <w:sz w:val="24"/>
              </w:rPr>
              <w:t>〕</w:t>
            </w:r>
            <w:r>
              <w:rPr>
                <w:rStyle w:val="font71"/>
                <w:rFonts w:hint="eastAsia"/>
                <w:kern w:val="21"/>
                <w:sz w:val="24"/>
              </w:rPr>
              <w:t>364</w:t>
            </w:r>
            <w:r>
              <w:rPr>
                <w:rStyle w:val="font7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杭州市人民政府办公厅关于印发杭州市区建筑物屋顶综合整治管理办法的通知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杭州市人民政府办公厅关于调整市区工业企业搬迁部分补偿标准的通知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11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杭州市人民政府办公厅关于印发统筹城乡区域发展推进流动人口计划生育基本公共服务均等化工作实施方案的通知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54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w:t>
            </w:r>
            <w:r>
              <w:rPr>
                <w:rFonts w:ascii="仿宋_GB2312" w:hAnsi="仿宋_GB2312" w:hint="eastAsia"/>
                <w:color w:val="000000"/>
                <w:kern w:val="0"/>
                <w:sz w:val="24"/>
              </w:rPr>
              <w:t xml:space="preserve"> </w:t>
            </w:r>
            <w:r>
              <w:rPr>
                <w:rFonts w:ascii="仿宋_GB2312" w:hAnsi="仿宋_GB2312" w:hint="eastAsia"/>
                <w:color w:val="000000"/>
                <w:kern w:val="0"/>
                <w:sz w:val="24"/>
              </w:rPr>
              <w:t>杭州警备区政治部关于印发杭州市退役士兵职业技能教育培训工作实施办法（试行）的通知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115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杭州市人民政府办公厅关于印发杭州市钱塘江防潮安全长效管理考核办法的通知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2011</w:t>
            </w:r>
            <w:r>
              <w:rPr>
                <w:rStyle w:val="font61"/>
                <w:rFonts w:ascii="仿宋_GB2312" w:eastAsia="仿宋_GB2312" w:hAnsi="仿宋_GB2312"/>
                <w:kern w:val="21"/>
                <w:sz w:val="24"/>
              </w:rPr>
              <w:t>〕</w:t>
            </w:r>
            <w:r>
              <w:rPr>
                <w:rStyle w:val="font51"/>
                <w:rFonts w:hint="eastAsia"/>
                <w:kern w:val="21"/>
                <w:sz w:val="24"/>
              </w:rPr>
              <w:t>247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杭州市人民政府办公厅转发市贸易局关于加强杭州市二手车流通行业管理实施意见的通知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33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杭州市人民政府办公厅关于印发杭州市建设国家现代服务业创新发展示范城市实施方案的通知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91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杭州市人民政府办公厅关于印发杭州市服务质量建设工作实施方案的通知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129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杭州市人民政府办公厅关于印发杭州市行政村农家小型标准超市改造提升实施方案的通知</w:t>
            </w:r>
          </w:p>
        </w:tc>
      </w:tr>
      <w:tr w:rsidR="009A3E86">
        <w:trPr>
          <w:trHeight w:val="9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140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杭州市人民政府办公厅关于印发杭州市鼓励社会力量投资建设公共停车场（库）管理暂行办法的通知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272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w:t>
            </w:r>
            <w:proofErr w:type="gramStart"/>
            <w:r>
              <w:rPr>
                <w:rFonts w:ascii="仿宋_GB2312" w:hAnsi="仿宋_GB2312" w:hint="eastAsia"/>
                <w:color w:val="000000"/>
                <w:kern w:val="0"/>
                <w:sz w:val="24"/>
              </w:rPr>
              <w:t>城管委市财政局</w:t>
            </w:r>
            <w:proofErr w:type="gramEnd"/>
            <w:r>
              <w:rPr>
                <w:rFonts w:ascii="仿宋_GB2312" w:hAnsi="仿宋_GB2312" w:hint="eastAsia"/>
                <w:color w:val="000000"/>
                <w:kern w:val="0"/>
                <w:sz w:val="24"/>
              </w:rPr>
              <w:t>关于杭州市节约用水技术改造专项资金管理办法的通知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2012</w:t>
            </w:r>
            <w:r>
              <w:rPr>
                <w:rStyle w:val="font61"/>
                <w:rFonts w:ascii="仿宋_GB2312" w:eastAsia="仿宋_GB2312" w:hAnsi="仿宋_GB2312"/>
                <w:kern w:val="21"/>
                <w:sz w:val="24"/>
              </w:rPr>
              <w:t>〕</w:t>
            </w:r>
            <w:r>
              <w:rPr>
                <w:rStyle w:val="font51"/>
                <w:rFonts w:hint="eastAsia"/>
                <w:kern w:val="21"/>
                <w:sz w:val="24"/>
              </w:rPr>
              <w:t>280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杭州市人民政府办公厅关于印发杭州市大气复合污染防治实施方案的通知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2013</w:t>
            </w:r>
            <w:r>
              <w:rPr>
                <w:rStyle w:val="font61"/>
                <w:rFonts w:ascii="仿宋_GB2312" w:eastAsia="仿宋_GB2312" w:hAnsi="仿宋_GB2312"/>
                <w:kern w:val="21"/>
                <w:sz w:val="24"/>
              </w:rPr>
              <w:t>〕</w:t>
            </w:r>
            <w:r>
              <w:rPr>
                <w:rStyle w:val="font51"/>
                <w:rFonts w:hint="eastAsia"/>
                <w:kern w:val="21"/>
                <w:sz w:val="24"/>
              </w:rPr>
              <w:t>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杭州市人民政府办公厅关于进一步落实城镇就业困难人员积极就业政策有关问题的通知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2013</w:t>
            </w:r>
            <w:r>
              <w:rPr>
                <w:rStyle w:val="font61"/>
                <w:rFonts w:ascii="仿宋_GB2312" w:eastAsia="仿宋_GB2312" w:hAnsi="仿宋_GB2312"/>
                <w:kern w:val="21"/>
                <w:sz w:val="24"/>
              </w:rPr>
              <w:t>〕</w:t>
            </w:r>
            <w:r>
              <w:rPr>
                <w:rStyle w:val="font51"/>
                <w:rFonts w:hint="eastAsia"/>
                <w:kern w:val="21"/>
                <w:sz w:val="24"/>
              </w:rPr>
              <w:t>75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杭州市人民政府办公厅关于印发杭州市“无燃煤区”建设实施方案的通知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2013</w:t>
            </w:r>
            <w:r>
              <w:rPr>
                <w:rStyle w:val="font61"/>
                <w:rFonts w:ascii="仿宋_GB2312" w:eastAsia="仿宋_GB2312" w:hAnsi="仿宋_GB2312"/>
                <w:kern w:val="21"/>
                <w:sz w:val="24"/>
              </w:rPr>
              <w:t>〕</w:t>
            </w:r>
            <w:r>
              <w:rPr>
                <w:rStyle w:val="font51"/>
                <w:rFonts w:hint="eastAsia"/>
                <w:kern w:val="21"/>
                <w:sz w:val="24"/>
              </w:rPr>
              <w:t>82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杭州市人民政府办公厅关于印发杭州市印染造纸化工行业整治提升方案的通知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2013</w:t>
            </w:r>
            <w:r>
              <w:rPr>
                <w:rStyle w:val="font61"/>
                <w:rFonts w:ascii="仿宋_GB2312" w:eastAsia="仿宋_GB2312" w:hAnsi="仿宋_GB2312"/>
                <w:kern w:val="21"/>
                <w:sz w:val="24"/>
              </w:rPr>
              <w:t>〕</w:t>
            </w:r>
            <w:r>
              <w:rPr>
                <w:rStyle w:val="font51"/>
                <w:rFonts w:hint="eastAsia"/>
                <w:kern w:val="21"/>
                <w:sz w:val="24"/>
              </w:rPr>
              <w:t>122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杭州市人民政府办公厅关于印发杭州市节能减</w:t>
            </w:r>
            <w:proofErr w:type="gramStart"/>
            <w:r>
              <w:rPr>
                <w:rFonts w:ascii="仿宋_GB2312" w:hAnsi="仿宋_GB2312" w:hint="eastAsia"/>
                <w:color w:val="000000"/>
                <w:kern w:val="0"/>
                <w:sz w:val="24"/>
              </w:rPr>
              <w:t>排工作</w:t>
            </w:r>
            <w:proofErr w:type="gramEnd"/>
            <w:r>
              <w:rPr>
                <w:rFonts w:ascii="仿宋_GB2312" w:hAnsi="仿宋_GB2312" w:hint="eastAsia"/>
                <w:color w:val="000000"/>
                <w:kern w:val="0"/>
                <w:sz w:val="24"/>
              </w:rPr>
              <w:t>奖励办法的通知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2013</w:t>
            </w:r>
            <w:r>
              <w:rPr>
                <w:rStyle w:val="font61"/>
                <w:rFonts w:ascii="仿宋_GB2312" w:eastAsia="仿宋_GB2312" w:hAnsi="仿宋_GB2312"/>
                <w:kern w:val="21"/>
                <w:sz w:val="24"/>
              </w:rPr>
              <w:t>〕</w:t>
            </w:r>
            <w:r>
              <w:rPr>
                <w:rStyle w:val="font51"/>
                <w:rFonts w:hint="eastAsia"/>
                <w:kern w:val="21"/>
                <w:sz w:val="24"/>
              </w:rPr>
              <w:t>207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杭州市人民政府办公厅转发市卫生局等</w:t>
            </w:r>
            <w:r>
              <w:rPr>
                <w:rFonts w:ascii="仿宋_GB2312" w:hAnsi="仿宋_GB2312" w:hint="eastAsia"/>
                <w:color w:val="000000"/>
                <w:kern w:val="0"/>
                <w:sz w:val="24"/>
              </w:rPr>
              <w:t>5</w:t>
            </w:r>
            <w:r>
              <w:rPr>
                <w:rFonts w:ascii="仿宋_GB2312" w:hAnsi="仿宋_GB2312" w:hint="eastAsia"/>
                <w:color w:val="000000"/>
                <w:kern w:val="0"/>
                <w:sz w:val="24"/>
              </w:rPr>
              <w:t>部门关于杭州市参保适龄妇女子宫颈癌、乳腺癌免费筛查工作实施方案的通知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11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杭州市人民政府办公厅关于印发广泛开展幸福家庭创建工作实施意见的通知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20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杭州市人民政府办公厅关于印发建立人感染</w:t>
            </w:r>
            <w:r>
              <w:rPr>
                <w:rFonts w:ascii="仿宋_GB2312" w:hAnsi="仿宋_GB2312" w:hint="eastAsia"/>
                <w:color w:val="000000"/>
                <w:kern w:val="0"/>
                <w:sz w:val="24"/>
              </w:rPr>
              <w:t>H7N9</w:t>
            </w:r>
            <w:r>
              <w:rPr>
                <w:rFonts w:ascii="仿宋_GB2312" w:hAnsi="仿宋_GB2312" w:hint="eastAsia"/>
                <w:color w:val="000000"/>
                <w:kern w:val="0"/>
                <w:sz w:val="24"/>
              </w:rPr>
              <w:t>禽流感源头防控长效机制实施办法的通知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45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杭州市人民政府办公厅关于加快促进信息消费扩大内需的实施意见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124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杭州市人民政府办公厅关于加快发展旱粮生产的实施意见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148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杭州市人民政府办公厅关于印发杭州市食品安全基层责任网络建设实施办法的通知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157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杭州市人民政府办公厅转发市财政局等四部门关于杭州市新能源汽车推广应用财政补助暂行办法的通知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2014</w:t>
            </w:r>
            <w:r>
              <w:rPr>
                <w:rStyle w:val="font61"/>
                <w:rFonts w:ascii="仿宋_GB2312" w:eastAsia="仿宋_GB2312" w:hAnsi="仿宋_GB2312"/>
                <w:kern w:val="21"/>
                <w:sz w:val="24"/>
              </w:rPr>
              <w:t>〕</w:t>
            </w:r>
            <w:r>
              <w:rPr>
                <w:rStyle w:val="font51"/>
                <w:rFonts w:hint="eastAsia"/>
                <w:kern w:val="21"/>
                <w:sz w:val="24"/>
              </w:rPr>
              <w:t>160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杭州市人民政府办公厅关于深入推进市区生活垃圾“三化四分”工作的实施意见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11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杭州市人民政府办公厅关于印发杭州市政务数据资源共享管理暂行办法的通知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51</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杭州市人民政府办公厅关于深入推进文化创意产业与相关产业融合发展的实施意见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65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杭州市人民政府办公厅关于完善杭州市大病医疗保障制度有关问题的通知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117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杭州市人民政府办公厅关于印发杭州市市级行政事业单位公款竞争性存放管理暂行办法的通知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142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杭州市人民政府办公厅关于加快推进全市开发区（产业园区）整合优化提升工作的实施意见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165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杭州市人民政府办公厅关于加强环境监管执法工作的通知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2015</w:t>
            </w:r>
            <w:r>
              <w:rPr>
                <w:rStyle w:val="font61"/>
                <w:rFonts w:ascii="仿宋_GB2312" w:eastAsia="仿宋_GB2312" w:hAnsi="仿宋_GB2312"/>
                <w:kern w:val="21"/>
                <w:sz w:val="24"/>
              </w:rPr>
              <w:t>〕</w:t>
            </w:r>
            <w:r>
              <w:rPr>
                <w:rStyle w:val="font51"/>
                <w:rFonts w:hint="eastAsia"/>
                <w:kern w:val="21"/>
                <w:sz w:val="24"/>
              </w:rPr>
              <w:t>175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杭州市人民政府办公厅关于深化审批制度改革切实加强事中事后监管的实施意见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2016</w:t>
            </w:r>
            <w:r>
              <w:rPr>
                <w:rStyle w:val="font61"/>
                <w:rFonts w:ascii="仿宋_GB2312" w:eastAsia="仿宋_GB2312" w:hAnsi="仿宋_GB2312"/>
                <w:kern w:val="21"/>
                <w:sz w:val="24"/>
              </w:rPr>
              <w:t>〕</w:t>
            </w:r>
            <w:r>
              <w:rPr>
                <w:rStyle w:val="font51"/>
                <w:rFonts w:hint="eastAsia"/>
                <w:kern w:val="21"/>
                <w:sz w:val="24"/>
              </w:rPr>
              <w:t>25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杭州市人民政府办公厅关于进一步深化简政放权推进行政审批层级一体化改革的实施意见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2016</w:t>
            </w:r>
            <w:r>
              <w:rPr>
                <w:rStyle w:val="font61"/>
                <w:rFonts w:ascii="仿宋_GB2312" w:eastAsia="仿宋_GB2312" w:hAnsi="仿宋_GB2312"/>
                <w:kern w:val="21"/>
                <w:sz w:val="24"/>
              </w:rPr>
              <w:t>〕</w:t>
            </w:r>
            <w:r>
              <w:rPr>
                <w:rStyle w:val="font51"/>
                <w:rFonts w:hint="eastAsia"/>
                <w:kern w:val="21"/>
                <w:sz w:val="24"/>
              </w:rPr>
              <w:t>52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杭州市人民政府办公厅关于推动商品专业市场开展“互联网</w:t>
            </w:r>
            <w:r>
              <w:rPr>
                <w:rFonts w:ascii="仿宋_GB2312" w:hAnsi="仿宋_GB2312" w:hint="eastAsia"/>
                <w:color w:val="000000"/>
                <w:kern w:val="0"/>
                <w:sz w:val="24"/>
              </w:rPr>
              <w:t>+</w:t>
            </w:r>
            <w:r>
              <w:rPr>
                <w:rFonts w:ascii="仿宋_GB2312" w:hAnsi="仿宋_GB2312" w:hint="eastAsia"/>
                <w:color w:val="000000"/>
                <w:kern w:val="0"/>
                <w:sz w:val="24"/>
              </w:rPr>
              <w:t>”转型升级的实施意见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2016</w:t>
            </w:r>
            <w:r>
              <w:rPr>
                <w:rStyle w:val="font61"/>
                <w:rFonts w:ascii="仿宋_GB2312" w:eastAsia="仿宋_GB2312" w:hAnsi="仿宋_GB2312"/>
                <w:kern w:val="21"/>
                <w:sz w:val="24"/>
              </w:rPr>
              <w:t>〕</w:t>
            </w:r>
            <w:r>
              <w:rPr>
                <w:rStyle w:val="font51"/>
                <w:rFonts w:hint="eastAsia"/>
                <w:kern w:val="21"/>
                <w:sz w:val="24"/>
              </w:rPr>
              <w:t>77</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杭州市人民政府办公厅关于促进农业领域“机器换人”的实施意见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2017</w:t>
            </w:r>
            <w:r>
              <w:rPr>
                <w:rStyle w:val="font61"/>
                <w:rFonts w:ascii="仿宋_GB2312" w:eastAsia="仿宋_GB2312" w:hAnsi="仿宋_GB2312"/>
                <w:kern w:val="21"/>
                <w:sz w:val="24"/>
              </w:rPr>
              <w:t>〕</w:t>
            </w:r>
            <w:r>
              <w:rPr>
                <w:rStyle w:val="font51"/>
                <w:rFonts w:hint="eastAsia"/>
                <w:kern w:val="21"/>
                <w:sz w:val="24"/>
              </w:rPr>
              <w:t>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杭州市人民政府办公厅关于印发杭州市推进综合行政执法工作实施方案的通知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2017</w:t>
            </w:r>
            <w:r>
              <w:rPr>
                <w:rStyle w:val="font61"/>
                <w:rFonts w:ascii="仿宋_GB2312" w:eastAsia="仿宋_GB2312" w:hAnsi="仿宋_GB2312"/>
                <w:kern w:val="21"/>
                <w:sz w:val="24"/>
              </w:rPr>
              <w:t>〕</w:t>
            </w:r>
            <w:r>
              <w:rPr>
                <w:rStyle w:val="font51"/>
                <w:rFonts w:hint="eastAsia"/>
                <w:kern w:val="21"/>
                <w:sz w:val="24"/>
              </w:rPr>
              <w:t>22</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杭州市人民政府办公厅关于印发杭州市危险化学品安全综合治理实施方案的通知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2017</w:t>
            </w:r>
            <w:r>
              <w:rPr>
                <w:rStyle w:val="font61"/>
                <w:rFonts w:ascii="仿宋_GB2312" w:eastAsia="仿宋_GB2312" w:hAnsi="仿宋_GB2312"/>
                <w:kern w:val="21"/>
                <w:sz w:val="24"/>
              </w:rPr>
              <w:t>〕</w:t>
            </w:r>
            <w:r>
              <w:rPr>
                <w:rStyle w:val="font51"/>
                <w:rFonts w:hint="eastAsia"/>
                <w:kern w:val="21"/>
                <w:sz w:val="24"/>
              </w:rPr>
              <w:t>53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杭州市人民政府办公厅关于贯彻落实省政府办公厅切实加强地质灾害综合防治工作意见的通知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2017</w:t>
            </w:r>
            <w:r>
              <w:rPr>
                <w:rStyle w:val="font61"/>
                <w:rFonts w:ascii="仿宋_GB2312" w:eastAsia="仿宋_GB2312" w:hAnsi="仿宋_GB2312"/>
                <w:kern w:val="21"/>
                <w:sz w:val="24"/>
              </w:rPr>
              <w:t>〕</w:t>
            </w:r>
            <w:r>
              <w:rPr>
                <w:rStyle w:val="font51"/>
                <w:rFonts w:hint="eastAsia"/>
                <w:kern w:val="21"/>
                <w:sz w:val="24"/>
              </w:rPr>
              <w:t>63</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杭州市人民政府办公厅关于加快推进农业科技创新创业的若干意见</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2018</w:t>
            </w:r>
            <w:r>
              <w:rPr>
                <w:rStyle w:val="font61"/>
                <w:rFonts w:ascii="仿宋_GB2312" w:eastAsia="仿宋_GB2312" w:hAnsi="仿宋_GB2312"/>
                <w:kern w:val="21"/>
                <w:sz w:val="24"/>
              </w:rPr>
              <w:t>〕</w:t>
            </w:r>
            <w:r>
              <w:rPr>
                <w:rStyle w:val="font51"/>
                <w:rFonts w:hint="eastAsia"/>
                <w:kern w:val="21"/>
                <w:sz w:val="24"/>
              </w:rPr>
              <w:t>128</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杭州市人民政府办公厅关于深化争创全国禁毒示范城市工作的通知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2018</w:t>
            </w:r>
            <w:r>
              <w:rPr>
                <w:rStyle w:val="font61"/>
                <w:rFonts w:ascii="仿宋_GB2312" w:eastAsia="仿宋_GB2312" w:hAnsi="仿宋_GB2312"/>
                <w:kern w:val="21"/>
                <w:sz w:val="24"/>
              </w:rPr>
              <w:t>〕</w:t>
            </w:r>
            <w:r>
              <w:rPr>
                <w:rStyle w:val="font51"/>
                <w:rFonts w:hint="eastAsia"/>
                <w:kern w:val="21"/>
                <w:sz w:val="24"/>
              </w:rPr>
              <w:t>144</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杭州市人民政府办公厅关于印发杭州市电子商务平台诚信建设实施方案的通知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2019</w:t>
            </w:r>
            <w:r>
              <w:rPr>
                <w:rStyle w:val="font61"/>
                <w:rFonts w:ascii="仿宋_GB2312" w:eastAsia="仿宋_GB2312" w:hAnsi="仿宋_GB2312"/>
                <w:kern w:val="21"/>
                <w:sz w:val="24"/>
              </w:rPr>
              <w:t>〕</w:t>
            </w:r>
            <w:r>
              <w:rPr>
                <w:rStyle w:val="font51"/>
                <w:rFonts w:hint="eastAsia"/>
                <w:kern w:val="21"/>
                <w:sz w:val="24"/>
              </w:rPr>
              <w:t>45</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w:t>
            </w:r>
            <w:proofErr w:type="gramStart"/>
            <w:r>
              <w:rPr>
                <w:rFonts w:ascii="仿宋_GB2312" w:hAnsi="仿宋_GB2312" w:hint="eastAsia"/>
                <w:color w:val="000000"/>
                <w:kern w:val="0"/>
                <w:sz w:val="24"/>
              </w:rPr>
              <w:t>发改委市</w:t>
            </w:r>
            <w:proofErr w:type="gramEnd"/>
            <w:r>
              <w:rPr>
                <w:rFonts w:ascii="仿宋_GB2312" w:hAnsi="仿宋_GB2312" w:hint="eastAsia"/>
                <w:color w:val="000000"/>
                <w:kern w:val="0"/>
                <w:sz w:val="24"/>
              </w:rPr>
              <w:t>财政局关于减免科技与工业企业基础设施</w:t>
            </w:r>
            <w:proofErr w:type="gramStart"/>
            <w:r>
              <w:rPr>
                <w:rFonts w:ascii="仿宋_GB2312" w:hAnsi="仿宋_GB2312" w:hint="eastAsia"/>
                <w:color w:val="000000"/>
                <w:kern w:val="0"/>
                <w:sz w:val="24"/>
              </w:rPr>
              <w:t>费实施</w:t>
            </w:r>
            <w:proofErr w:type="gramEnd"/>
            <w:r>
              <w:rPr>
                <w:rFonts w:ascii="仿宋_GB2312" w:hAnsi="仿宋_GB2312" w:hint="eastAsia"/>
                <w:color w:val="000000"/>
                <w:kern w:val="0"/>
                <w:sz w:val="24"/>
              </w:rPr>
              <w:t>细则的通知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2019</w:t>
            </w:r>
            <w:r>
              <w:rPr>
                <w:rStyle w:val="font61"/>
                <w:rFonts w:ascii="仿宋_GB2312" w:eastAsia="仿宋_GB2312" w:hAnsi="仿宋_GB2312"/>
                <w:kern w:val="21"/>
                <w:sz w:val="24"/>
              </w:rPr>
              <w:t>〕</w:t>
            </w:r>
            <w:r>
              <w:rPr>
                <w:rStyle w:val="font51"/>
                <w:rFonts w:hint="eastAsia"/>
                <w:kern w:val="21"/>
                <w:sz w:val="24"/>
              </w:rPr>
              <w:t>49</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杭州市人民政府办公厅转发市规划和自然资源局关于降低企业职工住宿成本和建立“退二进三”调节平衡机制实施细则的通知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61"/>
                <w:rFonts w:ascii="仿宋_GB2312" w:eastAsia="仿宋_GB2312" w:hAnsi="仿宋_GB2312"/>
                <w:kern w:val="21"/>
                <w:sz w:val="24"/>
              </w:rPr>
              <w:t>〔</w:t>
            </w:r>
            <w:r>
              <w:rPr>
                <w:rStyle w:val="font51"/>
                <w:rFonts w:hint="eastAsia"/>
                <w:kern w:val="21"/>
                <w:sz w:val="24"/>
              </w:rPr>
              <w:t>2019</w:t>
            </w:r>
            <w:r>
              <w:rPr>
                <w:rStyle w:val="font61"/>
                <w:rFonts w:ascii="仿宋_GB2312" w:eastAsia="仿宋_GB2312" w:hAnsi="仿宋_GB2312"/>
                <w:kern w:val="21"/>
                <w:sz w:val="24"/>
              </w:rPr>
              <w:t>〕</w:t>
            </w:r>
            <w:r>
              <w:rPr>
                <w:rStyle w:val="font51"/>
                <w:rFonts w:hint="eastAsia"/>
                <w:kern w:val="21"/>
                <w:sz w:val="24"/>
              </w:rPr>
              <w:t>60</w:t>
            </w:r>
            <w:r>
              <w:rPr>
                <w:rStyle w:val="font51"/>
                <w:rFonts w:hint="eastAsia"/>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杭州市人民政府办公厅关于印发杭州市公共建筑能效提升重点城市建设实施方案的通知</w:t>
            </w:r>
          </w:p>
        </w:tc>
      </w:tr>
      <w:tr w:rsidR="009A3E86">
        <w:trPr>
          <w:trHeight w:val="720"/>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9A3E86">
            <w:pPr>
              <w:widowControl/>
              <w:numPr>
                <w:ilvl w:val="0"/>
                <w:numId w:val="2"/>
              </w:numPr>
              <w:jc w:val="center"/>
              <w:textAlignment w:val="center"/>
              <w:rPr>
                <w:rFonts w:ascii="仿宋_GB2312" w:hAnsi="仿宋_GB2312"/>
                <w:color w:val="000000"/>
                <w:sz w:val="24"/>
              </w:rPr>
            </w:pPr>
          </w:p>
        </w:tc>
        <w:tc>
          <w:tcPr>
            <w:tcW w:w="2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Fonts w:ascii="仿宋_GB2312" w:hAnsi="仿宋_GB2312" w:hint="eastAsia"/>
                <w:color w:val="000000"/>
                <w:kern w:val="21"/>
                <w:sz w:val="24"/>
              </w:rPr>
              <w:t>2021</w:t>
            </w:r>
            <w:r>
              <w:rPr>
                <w:rFonts w:ascii="仿宋_GB2312" w:hAnsi="仿宋_GB2312" w:hint="eastAsia"/>
                <w:color w:val="000000"/>
                <w:kern w:val="21"/>
                <w:sz w:val="24"/>
              </w:rPr>
              <w:t>〕</w:t>
            </w:r>
            <w:r>
              <w:rPr>
                <w:rFonts w:ascii="仿宋_GB2312" w:hAnsi="仿宋_GB2312" w:hint="eastAsia"/>
                <w:color w:val="000000"/>
                <w:kern w:val="21"/>
                <w:sz w:val="24"/>
              </w:rPr>
              <w:t>3</w:t>
            </w:r>
            <w:r>
              <w:rPr>
                <w:rFonts w:ascii="仿宋_GB2312" w:hAnsi="仿宋_GB2312" w:hint="eastAsia"/>
                <w:color w:val="000000"/>
                <w:kern w:val="21"/>
                <w:sz w:val="24"/>
              </w:rPr>
              <w:t>号</w:t>
            </w:r>
          </w:p>
        </w:tc>
        <w:tc>
          <w:tcPr>
            <w:tcW w:w="5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E86" w:rsidRDefault="008C50BB">
            <w:pPr>
              <w:widowControl/>
              <w:jc w:val="left"/>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杭州市人民政府办公厅关于印发杭州市居住证积分管理办法的通知</w:t>
            </w:r>
          </w:p>
        </w:tc>
      </w:tr>
    </w:tbl>
    <w:p w:rsidR="009A3E86" w:rsidRDefault="009A3E86"/>
    <w:p w:rsidR="009A3E86" w:rsidRDefault="009A3E86">
      <w:pPr>
        <w:autoSpaceDN w:val="0"/>
        <w:spacing w:line="240" w:lineRule="auto"/>
        <w:jc w:val="left"/>
        <w:rPr>
          <w:rFonts w:ascii="仿宋_GB2312" w:hAnsi="仿宋_GB2312"/>
          <w:sz w:val="28"/>
        </w:rPr>
      </w:pPr>
    </w:p>
    <w:sectPr w:rsidR="009A3E86">
      <w:headerReference w:type="default" r:id="rId9"/>
      <w:footerReference w:type="even" r:id="rId10"/>
      <w:footerReference w:type="default" r:id="rId11"/>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BB" w:rsidRDefault="008C50BB">
      <w:pPr>
        <w:spacing w:line="240" w:lineRule="auto"/>
      </w:pPr>
      <w:r>
        <w:separator/>
      </w:r>
    </w:p>
  </w:endnote>
  <w:endnote w:type="continuationSeparator" w:id="0">
    <w:p w:rsidR="008C50BB" w:rsidRDefault="008C5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86" w:rsidRDefault="008C50BB" w:rsidP="00C45A7D">
    <w:pPr>
      <w:pStyle w:val="a4"/>
      <w:spacing w:line="437" w:lineRule="auto"/>
      <w:ind w:leftChars="50" w:left="154"/>
      <w:jc w:val="left"/>
      <w:rPr>
        <w:rStyle w:val="a6"/>
        <w:rFonts w:ascii="宋体" w:eastAsia="宋体" w:hAnsi="宋体"/>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hint="eastAsia"/>
        <w:sz w:val="28"/>
      </w:rPr>
      <w:fldChar w:fldCharType="begin"/>
    </w:r>
    <w:r>
      <w:rPr>
        <w:rStyle w:val="a6"/>
        <w:rFonts w:ascii="宋体" w:eastAsia="宋体" w:hAnsi="宋体" w:hint="eastAsia"/>
        <w:sz w:val="28"/>
      </w:rPr>
      <w:instrText xml:space="preserve"> PAGE </w:instrText>
    </w:r>
    <w:r>
      <w:rPr>
        <w:rFonts w:ascii="宋体" w:eastAsia="宋体" w:hAnsi="宋体" w:hint="eastAsia"/>
        <w:sz w:val="28"/>
      </w:rPr>
      <w:fldChar w:fldCharType="separate"/>
    </w:r>
    <w:r w:rsidR="00C45A7D">
      <w:rPr>
        <w:rStyle w:val="a6"/>
        <w:rFonts w:ascii="宋体" w:eastAsia="宋体" w:hAnsi="宋体"/>
        <w:noProof/>
        <w:sz w:val="28"/>
      </w:rPr>
      <w:t>12</w:t>
    </w:r>
    <w:r>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86" w:rsidRDefault="008C50BB" w:rsidP="00C45A7D">
    <w:pPr>
      <w:pStyle w:val="a4"/>
      <w:wordWrap w:val="0"/>
      <w:spacing w:line="440" w:lineRule="auto"/>
      <w:ind w:rightChars="100" w:right="308"/>
      <w:jc w:val="right"/>
      <w:rPr>
        <w:rFonts w:ascii="楷体_GB2312" w:eastAsia="楷体_GB2312" w:hAnsi="楷体_GB2312"/>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hint="eastAsia"/>
        <w:sz w:val="28"/>
      </w:rPr>
      <w:fldChar w:fldCharType="begin"/>
    </w:r>
    <w:r>
      <w:rPr>
        <w:rStyle w:val="a6"/>
        <w:rFonts w:ascii="宋体" w:eastAsia="宋体" w:hAnsi="宋体" w:hint="eastAsia"/>
        <w:sz w:val="28"/>
      </w:rPr>
      <w:instrText xml:space="preserve"> PAGE \* MERGEFORMAT </w:instrText>
    </w:r>
    <w:r>
      <w:rPr>
        <w:rFonts w:ascii="宋体" w:eastAsia="宋体" w:hAnsi="宋体" w:hint="eastAsia"/>
        <w:sz w:val="28"/>
      </w:rPr>
      <w:fldChar w:fldCharType="separate"/>
    </w:r>
    <w:r w:rsidR="00C45A7D" w:rsidRPr="00C45A7D">
      <w:rPr>
        <w:noProof/>
      </w:rPr>
      <w:t>11</w:t>
    </w:r>
    <w:r>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BB" w:rsidRDefault="008C50BB">
      <w:pPr>
        <w:spacing w:line="240" w:lineRule="auto"/>
      </w:pPr>
      <w:r>
        <w:separator/>
      </w:r>
    </w:p>
  </w:footnote>
  <w:footnote w:type="continuationSeparator" w:id="0">
    <w:p w:rsidR="008C50BB" w:rsidRDefault="008C50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86" w:rsidRDefault="009A3E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pPr>
        <w:tabs>
          <w:tab w:val="left" w:pos="0"/>
        </w:tabs>
        <w:ind w:left="454" w:hanging="454"/>
      </w:pPr>
      <w:rPr>
        <w:rFonts w:hint="default"/>
      </w:rPr>
    </w:lvl>
  </w:abstractNum>
  <w:abstractNum w:abstractNumId="1">
    <w:nsid w:val="00000008"/>
    <w:multiLevelType w:val="multilevel"/>
    <w:tmpl w:val="00000008"/>
    <w:lvl w:ilvl="0" w:tentative="1">
      <w:start w:val="1"/>
      <w:numFmt w:val="chineseCountingThousand"/>
      <w:pStyle w:val="a"/>
      <w:suff w:val="space"/>
      <w:lvlText w:val="第%1章"/>
      <w:lvlJc w:val="left"/>
      <w:pPr>
        <w:ind w:left="0" w:firstLine="454"/>
      </w:pPr>
      <w:rPr>
        <w:rFonts w:eastAsia="方正黑体_GBK" w:hAnsi="方正黑体_GBK" w:hint="eastAsia"/>
        <w:color w:val="auto"/>
      </w:rPr>
    </w:lvl>
    <w:lvl w:ilvl="1" w:tentative="1">
      <w:start w:val="1"/>
      <w:numFmt w:val="chineseCountingThousand"/>
      <w:suff w:val="space"/>
      <w:lvlText w:val="第%2条"/>
      <w:lvlJc w:val="left"/>
      <w:pPr>
        <w:ind w:left="0" w:firstLine="0"/>
      </w:pPr>
      <w:rPr>
        <w:rFonts w:eastAsia="方正黑体_GBK" w:hAnsi="方正黑体_GBK" w:hint="eastAsia"/>
        <w:color w:val="auto"/>
      </w:rPr>
    </w:lvl>
    <w:lvl w:ilvl="2" w:tentative="1">
      <w:start w:val="1"/>
      <w:numFmt w:val="chineseCountingThousand"/>
      <w:suff w:val="space"/>
      <w:lvlText w:val="第%3条"/>
      <w:lvlJc w:val="left"/>
      <w:pPr>
        <w:ind w:left="0" w:firstLine="454"/>
      </w:pPr>
      <w:rPr>
        <w:rFonts w:hint="eastAsia"/>
        <w:color w:val="auto"/>
      </w:rPr>
    </w:lvl>
    <w:lvl w:ilvl="3" w:tentative="1">
      <w:start w:val="1"/>
      <w:numFmt w:val="chineseCountingThousand"/>
      <w:suff w:val="space"/>
      <w:lvlText w:val="（%4）"/>
      <w:lvlJc w:val="left"/>
      <w:pPr>
        <w:ind w:left="0" w:firstLine="340"/>
      </w:pPr>
      <w:rPr>
        <w:rFonts w:hint="eastAsia"/>
        <w:color w:val="auto"/>
      </w:rPr>
    </w:lvl>
    <w:lvl w:ilvl="4" w:tentative="1">
      <w:start w:val="1"/>
      <w:numFmt w:val="decimal"/>
      <w:suff w:val="space"/>
      <w:lvlText w:val="%5．"/>
      <w:lvlJc w:val="left"/>
      <w:pPr>
        <w:ind w:left="0" w:firstLine="454"/>
      </w:pPr>
      <w:rPr>
        <w:rFonts w:hint="eastAsia"/>
        <w:color w:val="auto"/>
      </w:rPr>
    </w:lvl>
    <w:lvl w:ilvl="5" w:tentative="1">
      <w:start w:val="1"/>
      <w:numFmt w:val="decimal"/>
      <w:suff w:val="space"/>
      <w:lvlText w:val="（%6）"/>
      <w:lvlJc w:val="left"/>
      <w:pPr>
        <w:ind w:left="0" w:firstLine="340"/>
      </w:pPr>
      <w:rPr>
        <w:rFonts w:hint="eastAsia"/>
        <w:color w:val="auto"/>
      </w:rPr>
    </w:lvl>
    <w:lvl w:ilvl="6" w:tentative="1">
      <w:start w:val="1"/>
      <w:numFmt w:val="decimalEnclosedCircle"/>
      <w:suff w:val="space"/>
      <w:lvlText w:val="%7 "/>
      <w:lvlJc w:val="left"/>
      <w:pPr>
        <w:ind w:left="0" w:firstLine="454"/>
      </w:pPr>
      <w:rPr>
        <w:rFonts w:hint="eastAsia"/>
        <w:color w:val="auto"/>
      </w:rPr>
    </w:lvl>
    <w:lvl w:ilvl="7" w:tentative="1">
      <w:start w:val="1"/>
      <w:numFmt w:val="decimal"/>
      <w:suff w:val="space"/>
      <w:lvlText w:val="%8）"/>
      <w:lvlJc w:val="left"/>
      <w:pPr>
        <w:ind w:left="0" w:firstLine="454"/>
      </w:pPr>
      <w:rPr>
        <w:rFonts w:hint="eastAsia"/>
        <w:color w:val="auto"/>
      </w:rPr>
    </w:lvl>
    <w:lvl w:ilvl="8" w:tentative="1">
      <w:start w:val="1"/>
      <w:numFmt w:val="none"/>
      <w:suff w:val="space"/>
      <w:lvlText w:val="a．"/>
      <w:lvlJc w:val="left"/>
      <w:pPr>
        <w:ind w:left="0" w:firstLine="454"/>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308"/>
  <w:drawingGridVerticalSpacing w:val="295"/>
  <w:displayVerticalDrawingGridEvery w:val="2"/>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8C50BB"/>
    <w:rsid w:val="009A3E86"/>
    <w:rsid w:val="00C45A7D"/>
    <w:rsid w:val="086873AD"/>
    <w:rsid w:val="0D6372C9"/>
    <w:rsid w:val="326473B0"/>
    <w:rsid w:val="38077063"/>
    <w:rsid w:val="39BF00C2"/>
    <w:rsid w:val="636772C5"/>
    <w:rsid w:val="640E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overflowPunct w:val="0"/>
      <w:autoSpaceDE w:val="0"/>
      <w:autoSpaceDN w:val="0"/>
      <w:adjustRightInd w:val="0"/>
      <w:textAlignment w:val="baseline"/>
    </w:pPr>
    <w:rPr>
      <w:sz w:val="20"/>
    </w:rPr>
  </w:style>
  <w:style w:type="paragraph" w:styleId="a5">
    <w:name w:val="header"/>
    <w:basedOn w:val="a0"/>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style>
  <w:style w:type="character" w:styleId="a7">
    <w:name w:val="line number"/>
    <w:basedOn w:val="a1"/>
  </w:style>
  <w:style w:type="paragraph" w:customStyle="1" w:styleId="a">
    <w:name w:val="居中"/>
    <w:basedOn w:val="a0"/>
    <w:pPr>
      <w:numPr>
        <w:numId w:val="1"/>
      </w:numPr>
    </w:pPr>
  </w:style>
  <w:style w:type="character" w:customStyle="1" w:styleId="font01">
    <w:name w:val="font01"/>
    <w:basedOn w:val="a1"/>
    <w:rPr>
      <w:rFonts w:ascii="宋体" w:eastAsia="宋体" w:hAnsi="宋体" w:hint="eastAsia"/>
      <w:color w:val="000000"/>
      <w:sz w:val="20"/>
      <w:u w:val="none"/>
    </w:rPr>
  </w:style>
  <w:style w:type="character" w:customStyle="1" w:styleId="font41">
    <w:name w:val="font41"/>
    <w:basedOn w:val="a1"/>
    <w:rPr>
      <w:rFonts w:ascii="仿宋_GB2312" w:eastAsia="仿宋_GB2312" w:hAnsi="仿宋_GB2312" w:hint="default"/>
      <w:color w:val="000000"/>
      <w:sz w:val="20"/>
      <w:u w:val="none"/>
    </w:rPr>
  </w:style>
  <w:style w:type="character" w:customStyle="1" w:styleId="font11">
    <w:name w:val="font11"/>
    <w:basedOn w:val="a1"/>
    <w:rPr>
      <w:rFonts w:ascii="仿宋_GB2312" w:eastAsia="仿宋_GB2312" w:hAnsi="仿宋_GB2312" w:hint="default"/>
      <w:color w:val="000000"/>
      <w:sz w:val="20"/>
      <w:u w:val="none"/>
    </w:rPr>
  </w:style>
  <w:style w:type="character" w:customStyle="1" w:styleId="font51">
    <w:name w:val="font51"/>
    <w:basedOn w:val="a1"/>
    <w:rPr>
      <w:rFonts w:ascii="仿宋_GB2312" w:eastAsia="仿宋_GB2312" w:hAnsi="仿宋_GB2312" w:hint="default"/>
      <w:color w:val="000000"/>
      <w:sz w:val="20"/>
      <w:u w:val="none"/>
    </w:rPr>
  </w:style>
  <w:style w:type="character" w:customStyle="1" w:styleId="font31">
    <w:name w:val="font31"/>
    <w:basedOn w:val="a1"/>
    <w:rPr>
      <w:rFonts w:ascii="仿宋_GB2312" w:eastAsia="仿宋_GB2312" w:hAnsi="仿宋_GB2312" w:hint="default"/>
      <w:color w:val="000000"/>
      <w:sz w:val="20"/>
      <w:u w:val="none"/>
    </w:rPr>
  </w:style>
  <w:style w:type="character" w:customStyle="1" w:styleId="font21">
    <w:name w:val="font21"/>
    <w:basedOn w:val="a1"/>
    <w:rPr>
      <w:rFonts w:ascii="仿宋_GB2312" w:eastAsia="仿宋_GB2312" w:hAnsi="仿宋_GB2312" w:hint="default"/>
      <w:color w:val="000000"/>
      <w:sz w:val="20"/>
      <w:u w:val="none"/>
    </w:rPr>
  </w:style>
  <w:style w:type="character" w:customStyle="1" w:styleId="font61">
    <w:name w:val="font61"/>
    <w:basedOn w:val="a1"/>
    <w:rPr>
      <w:rFonts w:ascii="宋体" w:eastAsia="宋体" w:hAnsi="宋体" w:hint="eastAsia"/>
      <w:color w:val="000000"/>
      <w:sz w:val="20"/>
      <w:u w:val="none"/>
    </w:rPr>
  </w:style>
  <w:style w:type="character" w:customStyle="1" w:styleId="font71">
    <w:name w:val="font71"/>
    <w:basedOn w:val="a1"/>
    <w:rPr>
      <w:rFonts w:ascii="仿宋_GB2312" w:eastAsia="仿宋_GB2312" w:hAnsi="仿宋_GB2312" w:hint="default"/>
      <w:color w:val="000000"/>
      <w:sz w:val="20"/>
      <w:u w:val="none"/>
    </w:rPr>
  </w:style>
  <w:style w:type="paragraph" w:styleId="a8">
    <w:name w:val="Balloon Text"/>
    <w:basedOn w:val="a0"/>
    <w:link w:val="Char"/>
    <w:uiPriority w:val="99"/>
    <w:semiHidden/>
    <w:unhideWhenUsed/>
    <w:rsid w:val="00C45A7D"/>
    <w:pPr>
      <w:spacing w:line="240" w:lineRule="auto"/>
    </w:pPr>
    <w:rPr>
      <w:sz w:val="18"/>
      <w:szCs w:val="18"/>
    </w:rPr>
  </w:style>
  <w:style w:type="character" w:customStyle="1" w:styleId="Char">
    <w:name w:val="批注框文本 Char"/>
    <w:basedOn w:val="a1"/>
    <w:link w:val="a8"/>
    <w:uiPriority w:val="99"/>
    <w:semiHidden/>
    <w:rsid w:val="00C45A7D"/>
    <w:rPr>
      <w:rFonts w:eastAsia="仿宋_GB2312"/>
      <w:spacing w:val="-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overflowPunct w:val="0"/>
      <w:autoSpaceDE w:val="0"/>
      <w:autoSpaceDN w:val="0"/>
      <w:adjustRightInd w:val="0"/>
      <w:textAlignment w:val="baseline"/>
    </w:pPr>
    <w:rPr>
      <w:sz w:val="20"/>
    </w:rPr>
  </w:style>
  <w:style w:type="paragraph" w:styleId="a5">
    <w:name w:val="header"/>
    <w:basedOn w:val="a0"/>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style>
  <w:style w:type="character" w:styleId="a7">
    <w:name w:val="line number"/>
    <w:basedOn w:val="a1"/>
  </w:style>
  <w:style w:type="paragraph" w:customStyle="1" w:styleId="a">
    <w:name w:val="居中"/>
    <w:basedOn w:val="a0"/>
    <w:pPr>
      <w:numPr>
        <w:numId w:val="1"/>
      </w:numPr>
    </w:pPr>
  </w:style>
  <w:style w:type="character" w:customStyle="1" w:styleId="font01">
    <w:name w:val="font01"/>
    <w:basedOn w:val="a1"/>
    <w:rPr>
      <w:rFonts w:ascii="宋体" w:eastAsia="宋体" w:hAnsi="宋体" w:hint="eastAsia"/>
      <w:color w:val="000000"/>
      <w:sz w:val="20"/>
      <w:u w:val="none"/>
    </w:rPr>
  </w:style>
  <w:style w:type="character" w:customStyle="1" w:styleId="font41">
    <w:name w:val="font41"/>
    <w:basedOn w:val="a1"/>
    <w:rPr>
      <w:rFonts w:ascii="仿宋_GB2312" w:eastAsia="仿宋_GB2312" w:hAnsi="仿宋_GB2312" w:hint="default"/>
      <w:color w:val="000000"/>
      <w:sz w:val="20"/>
      <w:u w:val="none"/>
    </w:rPr>
  </w:style>
  <w:style w:type="character" w:customStyle="1" w:styleId="font11">
    <w:name w:val="font11"/>
    <w:basedOn w:val="a1"/>
    <w:rPr>
      <w:rFonts w:ascii="仿宋_GB2312" w:eastAsia="仿宋_GB2312" w:hAnsi="仿宋_GB2312" w:hint="default"/>
      <w:color w:val="000000"/>
      <w:sz w:val="20"/>
      <w:u w:val="none"/>
    </w:rPr>
  </w:style>
  <w:style w:type="character" w:customStyle="1" w:styleId="font51">
    <w:name w:val="font51"/>
    <w:basedOn w:val="a1"/>
    <w:rPr>
      <w:rFonts w:ascii="仿宋_GB2312" w:eastAsia="仿宋_GB2312" w:hAnsi="仿宋_GB2312" w:hint="default"/>
      <w:color w:val="000000"/>
      <w:sz w:val="20"/>
      <w:u w:val="none"/>
    </w:rPr>
  </w:style>
  <w:style w:type="character" w:customStyle="1" w:styleId="font31">
    <w:name w:val="font31"/>
    <w:basedOn w:val="a1"/>
    <w:rPr>
      <w:rFonts w:ascii="仿宋_GB2312" w:eastAsia="仿宋_GB2312" w:hAnsi="仿宋_GB2312" w:hint="default"/>
      <w:color w:val="000000"/>
      <w:sz w:val="20"/>
      <w:u w:val="none"/>
    </w:rPr>
  </w:style>
  <w:style w:type="character" w:customStyle="1" w:styleId="font21">
    <w:name w:val="font21"/>
    <w:basedOn w:val="a1"/>
    <w:rPr>
      <w:rFonts w:ascii="仿宋_GB2312" w:eastAsia="仿宋_GB2312" w:hAnsi="仿宋_GB2312" w:hint="default"/>
      <w:color w:val="000000"/>
      <w:sz w:val="20"/>
      <w:u w:val="none"/>
    </w:rPr>
  </w:style>
  <w:style w:type="character" w:customStyle="1" w:styleId="font61">
    <w:name w:val="font61"/>
    <w:basedOn w:val="a1"/>
    <w:rPr>
      <w:rFonts w:ascii="宋体" w:eastAsia="宋体" w:hAnsi="宋体" w:hint="eastAsia"/>
      <w:color w:val="000000"/>
      <w:sz w:val="20"/>
      <w:u w:val="none"/>
    </w:rPr>
  </w:style>
  <w:style w:type="character" w:customStyle="1" w:styleId="font71">
    <w:name w:val="font71"/>
    <w:basedOn w:val="a1"/>
    <w:rPr>
      <w:rFonts w:ascii="仿宋_GB2312" w:eastAsia="仿宋_GB2312" w:hAnsi="仿宋_GB2312" w:hint="default"/>
      <w:color w:val="000000"/>
      <w:sz w:val="20"/>
      <w:u w:val="none"/>
    </w:rPr>
  </w:style>
  <w:style w:type="paragraph" w:styleId="a8">
    <w:name w:val="Balloon Text"/>
    <w:basedOn w:val="a0"/>
    <w:link w:val="Char"/>
    <w:uiPriority w:val="99"/>
    <w:semiHidden/>
    <w:unhideWhenUsed/>
    <w:rsid w:val="00C45A7D"/>
    <w:pPr>
      <w:spacing w:line="240" w:lineRule="auto"/>
    </w:pPr>
    <w:rPr>
      <w:sz w:val="18"/>
      <w:szCs w:val="18"/>
    </w:rPr>
  </w:style>
  <w:style w:type="character" w:customStyle="1" w:styleId="Char">
    <w:name w:val="批注框文本 Char"/>
    <w:basedOn w:val="a1"/>
    <w:link w:val="a8"/>
    <w:uiPriority w:val="99"/>
    <w:semiHidden/>
    <w:rsid w:val="00C45A7D"/>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8265</Characters>
  <Application>Microsoft Office Word</Application>
  <DocSecurity>0</DocSecurity>
  <Lines>68</Lines>
  <Paragraphs>19</Paragraphs>
  <ScaleCrop>false</ScaleCrop>
  <Company>杭州市政府</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杭州市人民政府办公厅文件</dc:title>
  <dc:creator>市府办秘书处</dc:creator>
  <cp:lastModifiedBy>pcdell</cp:lastModifiedBy>
  <cp:revision>3</cp:revision>
  <dcterms:created xsi:type="dcterms:W3CDTF">2022-12-29T10:10:00Z</dcterms:created>
  <dcterms:modified xsi:type="dcterms:W3CDTF">2022-12-29T08:22:00Z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