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1" w:type="dxa"/>
        <w:tblInd w:w="93" w:type="dxa"/>
        <w:tblLook w:val="04A0"/>
      </w:tblPr>
      <w:tblGrid>
        <w:gridCol w:w="4628"/>
        <w:gridCol w:w="1062"/>
        <w:gridCol w:w="892"/>
        <w:gridCol w:w="892"/>
        <w:gridCol w:w="1267"/>
      </w:tblGrid>
      <w:tr w:rsidR="00F25D87" w:rsidRPr="00F25D87" w:rsidTr="00F25D87">
        <w:trPr>
          <w:trHeight w:val="1035"/>
        </w:trPr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87" w:rsidRPr="00F25D87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F25D87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2017年2月份杭州市国民经济主要统计资料</w:t>
            </w:r>
          </w:p>
        </w:tc>
      </w:tr>
      <w:tr w:rsidR="00F25D87" w:rsidRPr="00F25D87" w:rsidTr="00F25D87">
        <w:trPr>
          <w:trHeight w:val="705"/>
        </w:trPr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F25D87" w:rsidRDefault="00F25D87" w:rsidP="00F25D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D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5D87" w:rsidRPr="00F25D87" w:rsidTr="00F25D87">
        <w:trPr>
          <w:trHeight w:val="645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F25D87" w:rsidRDefault="00F25D87" w:rsidP="00F25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D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</w:t>
            </w:r>
            <w:r w:rsidRPr="009B3460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累计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同比增长</w:t>
            </w:r>
            <w:r w:rsidRPr="009B3460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(%)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F25D87" w:rsidRDefault="00F25D87" w:rsidP="00F25D8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5D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一、规模以上工业增加值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亿元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187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428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5.3 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F25D87" w:rsidRDefault="00F25D87" w:rsidP="00F25D8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5D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二、规模以上工业销售产值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亿元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779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1726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5.5 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F25D87" w:rsidRDefault="00F25D87" w:rsidP="00F25D8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5D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三、固定资产投资完成额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亿元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4.5 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F25D87" w:rsidRDefault="00F25D87" w:rsidP="00F25D8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5D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四、社会消费品零售额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亿元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837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8.4 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F25D87" w:rsidRDefault="00F25D87" w:rsidP="00F25D8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5D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五、财政收入合计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亿元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271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615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18.6 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726260">
            <w:pPr>
              <w:widowControl/>
              <w:ind w:firstLineChars="100" w:firstLine="24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其中：地方一般公共预算收入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亿元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154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336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28.2 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F25D87" w:rsidRDefault="00F25D87" w:rsidP="00F25D8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5D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六、一般公共预算支出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亿元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204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27.9 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F25D87" w:rsidRDefault="00F25D87" w:rsidP="00F25D8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5D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七、实际利用外资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亿美元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2.4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7.1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-13.2 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F25D87" w:rsidRDefault="00F25D87" w:rsidP="00F25D8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5D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八、进出口总额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亿美元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104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8.8 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  其中：出口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亿美元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68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-6.8 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F25D87" w:rsidRDefault="00F25D87" w:rsidP="00F25D8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5D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九、金融机构本外币存款余额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亿元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33349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13.0 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F25D87" w:rsidRDefault="00F25D87" w:rsidP="00F25D8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5D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金融机构本外币贷款余额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亿元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26825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11.0 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F25D87" w:rsidRDefault="00F25D87" w:rsidP="00F25D8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5D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十、市区居民消费价格指数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102.3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102.8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B3460">
              <w:rPr>
                <w:rFonts w:ascii="黑体" w:eastAsia="黑体" w:hAnsi="黑体" w:cs="宋体"/>
                <w:kern w:val="0"/>
                <w:sz w:val="24"/>
                <w:szCs w:val="24"/>
              </w:rPr>
              <w:t>——</w:t>
            </w:r>
          </w:p>
        </w:tc>
      </w:tr>
      <w:tr w:rsidR="00F25D87" w:rsidRPr="00F25D87" w:rsidTr="00F25D87">
        <w:trPr>
          <w:trHeight w:val="60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 </w:t>
            </w:r>
            <w:r w:rsidR="007262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</w:t>
            </w: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其中：食品烟酒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100.4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102.4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87" w:rsidRPr="009B3460" w:rsidRDefault="00F25D87" w:rsidP="00F25D8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B3460">
              <w:rPr>
                <w:rFonts w:ascii="楷体" w:eastAsia="楷体" w:hAnsi="楷体" w:cs="宋体"/>
                <w:kern w:val="0"/>
                <w:sz w:val="24"/>
                <w:szCs w:val="24"/>
              </w:rPr>
              <w:t>——</w:t>
            </w:r>
          </w:p>
        </w:tc>
      </w:tr>
    </w:tbl>
    <w:p w:rsidR="00F25D87" w:rsidRDefault="00F25D87"/>
    <w:p w:rsidR="00C61D4C" w:rsidRPr="00F25D87" w:rsidRDefault="00F25D87" w:rsidP="00F25D87">
      <w:pPr>
        <w:jc w:val="right"/>
        <w:rPr>
          <w:rFonts w:ascii="楷体" w:eastAsia="楷体" w:hAnsi="楷体"/>
        </w:rPr>
      </w:pPr>
      <w:r w:rsidRPr="00F25D87">
        <w:rPr>
          <w:rFonts w:ascii="楷体" w:eastAsia="楷体" w:hAnsi="楷体" w:hint="eastAsia"/>
        </w:rPr>
        <w:t>（杭州市统计局供稿）</w:t>
      </w:r>
    </w:p>
    <w:sectPr w:rsidR="00C61D4C" w:rsidRPr="00F25D87" w:rsidSect="009A6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10" w:rsidRDefault="00D20810" w:rsidP="00F25D87">
      <w:r>
        <w:separator/>
      </w:r>
    </w:p>
  </w:endnote>
  <w:endnote w:type="continuationSeparator" w:id="1">
    <w:p w:rsidR="00D20810" w:rsidRDefault="00D20810" w:rsidP="00F2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10" w:rsidRDefault="00D20810" w:rsidP="00F25D87">
      <w:r>
        <w:separator/>
      </w:r>
    </w:p>
  </w:footnote>
  <w:footnote w:type="continuationSeparator" w:id="1">
    <w:p w:rsidR="00D20810" w:rsidRDefault="00D20810" w:rsidP="00F25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D87"/>
    <w:rsid w:val="000F5348"/>
    <w:rsid w:val="00726260"/>
    <w:rsid w:val="009A6551"/>
    <w:rsid w:val="009B3460"/>
    <w:rsid w:val="00A43165"/>
    <w:rsid w:val="00C61D4C"/>
    <w:rsid w:val="00D20810"/>
    <w:rsid w:val="00F2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D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2017-05-10T02:17:00Z</dcterms:created>
  <dcterms:modified xsi:type="dcterms:W3CDTF">2017-05-10T02:21:00Z</dcterms:modified>
</cp:coreProperties>
</file>